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35" w:rsidRPr="0068300C" w:rsidRDefault="00951A35" w:rsidP="00801A87">
      <w:pPr>
        <w:pStyle w:val="Default"/>
        <w:ind w:left="4248" w:firstLine="708"/>
        <w:jc w:val="right"/>
        <w:rPr>
          <w:b/>
          <w:bCs/>
        </w:rPr>
      </w:pPr>
      <w:r w:rsidRPr="0068300C">
        <w:rPr>
          <w:b/>
          <w:bCs/>
        </w:rPr>
        <w:t>УТВЕРЖДЕНО</w:t>
      </w:r>
    </w:p>
    <w:p w:rsidR="00951A35" w:rsidRPr="0068300C" w:rsidRDefault="00951A35" w:rsidP="00801A87">
      <w:pPr>
        <w:pStyle w:val="Default"/>
        <w:ind w:left="4248" w:firstLine="708"/>
        <w:jc w:val="right"/>
        <w:rPr>
          <w:bCs/>
        </w:rPr>
      </w:pPr>
      <w:r w:rsidRPr="0068300C">
        <w:rPr>
          <w:bCs/>
        </w:rPr>
        <w:t xml:space="preserve">Постановлением Правления </w:t>
      </w:r>
    </w:p>
    <w:p w:rsidR="00951A35" w:rsidRPr="0068300C" w:rsidRDefault="00951A35" w:rsidP="00801A87">
      <w:pPr>
        <w:pStyle w:val="Default"/>
        <w:ind w:left="4248" w:firstLine="708"/>
        <w:jc w:val="right"/>
        <w:rPr>
          <w:bCs/>
        </w:rPr>
      </w:pPr>
      <w:r w:rsidRPr="0068300C">
        <w:rPr>
          <w:bCs/>
        </w:rPr>
        <w:t>«</w:t>
      </w:r>
      <w:proofErr w:type="spellStart"/>
      <w:r w:rsidRPr="0068300C">
        <w:rPr>
          <w:bCs/>
        </w:rPr>
        <w:t>Облохотрыболовсоюза</w:t>
      </w:r>
      <w:proofErr w:type="spellEnd"/>
      <w:r w:rsidRPr="0068300C">
        <w:rPr>
          <w:bCs/>
        </w:rPr>
        <w:t>»</w:t>
      </w:r>
    </w:p>
    <w:p w:rsidR="00951A35" w:rsidRPr="0068300C" w:rsidRDefault="00951A35" w:rsidP="00801A87">
      <w:pPr>
        <w:pStyle w:val="Default"/>
        <w:ind w:left="4248" w:firstLine="708"/>
        <w:jc w:val="right"/>
        <w:rPr>
          <w:bCs/>
        </w:rPr>
      </w:pPr>
      <w:r w:rsidRPr="0068300C">
        <w:rPr>
          <w:bCs/>
        </w:rPr>
        <w:t>Протокол  №</w:t>
      </w:r>
      <w:r w:rsidR="00A75E6E" w:rsidRPr="0068300C">
        <w:rPr>
          <w:bCs/>
        </w:rPr>
        <w:t xml:space="preserve"> 1</w:t>
      </w:r>
      <w:r w:rsidRPr="0068300C">
        <w:rPr>
          <w:bCs/>
        </w:rPr>
        <w:t xml:space="preserve">   от</w:t>
      </w:r>
      <w:r w:rsidR="00A75E6E" w:rsidRPr="0068300C">
        <w:rPr>
          <w:bCs/>
        </w:rPr>
        <w:t xml:space="preserve"> 23</w:t>
      </w:r>
      <w:r w:rsidRPr="0068300C">
        <w:rPr>
          <w:bCs/>
        </w:rPr>
        <w:t>.</w:t>
      </w:r>
      <w:r w:rsidR="00A75E6E" w:rsidRPr="0068300C">
        <w:rPr>
          <w:bCs/>
        </w:rPr>
        <w:t>06</w:t>
      </w:r>
      <w:r w:rsidRPr="0068300C">
        <w:rPr>
          <w:bCs/>
        </w:rPr>
        <w:t>.2021г.</w:t>
      </w:r>
    </w:p>
    <w:p w:rsidR="00A75E6E" w:rsidRPr="0068300C" w:rsidRDefault="00A75E6E" w:rsidP="00801A87">
      <w:pPr>
        <w:pStyle w:val="Default"/>
        <w:ind w:left="4248" w:firstLine="708"/>
        <w:jc w:val="right"/>
        <w:rPr>
          <w:bCs/>
        </w:rPr>
      </w:pPr>
    </w:p>
    <w:p w:rsidR="00A75E6E" w:rsidRPr="0068300C" w:rsidRDefault="00A75E6E" w:rsidP="00801A87">
      <w:pPr>
        <w:pStyle w:val="Default"/>
        <w:ind w:left="4248" w:firstLine="708"/>
        <w:jc w:val="right"/>
        <w:rPr>
          <w:bCs/>
        </w:rPr>
      </w:pPr>
    </w:p>
    <w:p w:rsidR="00A75E6E" w:rsidRPr="0068300C" w:rsidRDefault="00A75E6E" w:rsidP="00A75E6E">
      <w:pPr>
        <w:pStyle w:val="Default"/>
      </w:pPr>
      <w:r w:rsidRPr="0068300C">
        <w:rPr>
          <w:bCs/>
        </w:rPr>
        <w:t xml:space="preserve">                                                        </w:t>
      </w:r>
      <w:r w:rsidR="0068300C" w:rsidRPr="0068300C">
        <w:rPr>
          <w:bCs/>
        </w:rPr>
        <w:t xml:space="preserve">       </w:t>
      </w:r>
      <w:r w:rsidRPr="0068300C">
        <w:rPr>
          <w:bCs/>
        </w:rPr>
        <w:t xml:space="preserve"> Председатель Правления                        В.А.Ческидов</w:t>
      </w:r>
    </w:p>
    <w:p w:rsidR="00E14CD0" w:rsidRPr="0068300C" w:rsidRDefault="00E14CD0" w:rsidP="004F33D7">
      <w:pPr>
        <w:jc w:val="both"/>
        <w:rPr>
          <w:b/>
        </w:rPr>
      </w:pPr>
    </w:p>
    <w:p w:rsidR="00E14CD0" w:rsidRPr="0068300C" w:rsidRDefault="00E14CD0" w:rsidP="004F33D7">
      <w:pPr>
        <w:jc w:val="both"/>
        <w:rPr>
          <w:b/>
        </w:rPr>
      </w:pPr>
    </w:p>
    <w:p w:rsidR="00E14CD0" w:rsidRPr="0068300C" w:rsidRDefault="00E14CD0" w:rsidP="004F33D7">
      <w:pPr>
        <w:jc w:val="both"/>
        <w:rPr>
          <w:b/>
        </w:rPr>
      </w:pPr>
    </w:p>
    <w:p w:rsidR="005438E8" w:rsidRPr="0068300C" w:rsidRDefault="004F33D7" w:rsidP="004F33D7">
      <w:pPr>
        <w:contextualSpacing/>
        <w:jc w:val="center"/>
        <w:rPr>
          <w:b/>
        </w:rPr>
      </w:pPr>
      <w:r w:rsidRPr="0068300C">
        <w:rPr>
          <w:b/>
        </w:rPr>
        <w:t>ПОЛОЖЕНИЕ</w:t>
      </w:r>
    </w:p>
    <w:p w:rsidR="005438E8" w:rsidRPr="0068300C" w:rsidRDefault="00E14CD0" w:rsidP="004F33D7">
      <w:pPr>
        <w:contextualSpacing/>
        <w:jc w:val="center"/>
        <w:rPr>
          <w:b/>
        </w:rPr>
      </w:pPr>
      <w:r w:rsidRPr="0068300C">
        <w:rPr>
          <w:b/>
        </w:rPr>
        <w:t xml:space="preserve">о </w:t>
      </w:r>
      <w:r w:rsidR="004F33D7" w:rsidRPr="0068300C">
        <w:rPr>
          <w:b/>
        </w:rPr>
        <w:t>лично-командных соревнованиях «</w:t>
      </w:r>
      <w:proofErr w:type="spellStart"/>
      <w:r w:rsidR="004F33D7" w:rsidRPr="0068300C">
        <w:rPr>
          <w:b/>
        </w:rPr>
        <w:t>Облохотрыболовсоюза</w:t>
      </w:r>
      <w:proofErr w:type="spellEnd"/>
      <w:r w:rsidR="004F33D7" w:rsidRPr="0068300C">
        <w:rPr>
          <w:b/>
        </w:rPr>
        <w:t xml:space="preserve">» </w:t>
      </w:r>
    </w:p>
    <w:p w:rsidR="004F33D7" w:rsidRPr="0068300C" w:rsidRDefault="004F33D7" w:rsidP="005438E8">
      <w:pPr>
        <w:contextualSpacing/>
        <w:jc w:val="center"/>
        <w:rPr>
          <w:b/>
        </w:rPr>
      </w:pPr>
      <w:r w:rsidRPr="0068300C">
        <w:rPr>
          <w:b/>
        </w:rPr>
        <w:t xml:space="preserve">по </w:t>
      </w:r>
      <w:proofErr w:type="spellStart"/>
      <w:r w:rsidRPr="0068300C">
        <w:rPr>
          <w:b/>
        </w:rPr>
        <w:t>компакт-спортингу</w:t>
      </w:r>
      <w:proofErr w:type="spellEnd"/>
      <w:r w:rsidRPr="0068300C">
        <w:rPr>
          <w:b/>
        </w:rPr>
        <w:t xml:space="preserve"> </w:t>
      </w:r>
      <w:r w:rsidR="005438E8" w:rsidRPr="0068300C">
        <w:rPr>
          <w:b/>
        </w:rPr>
        <w:t xml:space="preserve"> </w:t>
      </w:r>
      <w:r w:rsidRPr="0068300C">
        <w:rPr>
          <w:b/>
        </w:rPr>
        <w:t>«ТРОФЕЙ»</w:t>
      </w:r>
    </w:p>
    <w:p w:rsidR="00E14CD0" w:rsidRPr="0068300C" w:rsidRDefault="000719F1" w:rsidP="005438E8">
      <w:pPr>
        <w:contextualSpacing/>
        <w:jc w:val="center"/>
        <w:rPr>
          <w:b/>
        </w:rPr>
      </w:pPr>
      <w:r w:rsidRPr="0068300C">
        <w:rPr>
          <w:b/>
        </w:rPr>
        <w:t>2022</w:t>
      </w:r>
      <w:r w:rsidR="00E14CD0" w:rsidRPr="0068300C">
        <w:rPr>
          <w:b/>
        </w:rPr>
        <w:t>г.</w:t>
      </w:r>
    </w:p>
    <w:p w:rsidR="004F33D7" w:rsidRPr="0068300C" w:rsidRDefault="004F33D7" w:rsidP="004F33D7">
      <w:pPr>
        <w:contextualSpacing/>
        <w:jc w:val="both"/>
      </w:pPr>
    </w:p>
    <w:p w:rsidR="004F33D7" w:rsidRPr="0068300C" w:rsidRDefault="004F33D7" w:rsidP="004F33D7">
      <w:pPr>
        <w:jc w:val="both"/>
      </w:pPr>
      <w:r w:rsidRPr="0068300C">
        <w:tab/>
        <w:t>Лично-командные соревнования «</w:t>
      </w:r>
      <w:proofErr w:type="spellStart"/>
      <w:r w:rsidRPr="0068300C">
        <w:t>Облохотрыболовсоюза</w:t>
      </w:r>
      <w:proofErr w:type="spellEnd"/>
      <w:r w:rsidRPr="0068300C">
        <w:t xml:space="preserve">» по </w:t>
      </w:r>
      <w:proofErr w:type="spellStart"/>
      <w:r w:rsidRPr="0068300C">
        <w:t>компакт-с</w:t>
      </w:r>
      <w:r w:rsidR="000719F1" w:rsidRPr="0068300C">
        <w:t>портингу</w:t>
      </w:r>
      <w:proofErr w:type="spellEnd"/>
      <w:r w:rsidR="000719F1" w:rsidRPr="0068300C">
        <w:t xml:space="preserve"> «ТРОФЕЙ»  проводятся 17.09.</w:t>
      </w:r>
      <w:r w:rsidRPr="0068300C">
        <w:t>20</w:t>
      </w:r>
      <w:r w:rsidR="00E14CD0" w:rsidRPr="0068300C">
        <w:t>2</w:t>
      </w:r>
      <w:r w:rsidR="000719F1" w:rsidRPr="0068300C">
        <w:t>2</w:t>
      </w:r>
      <w:r w:rsidRPr="0068300C">
        <w:t xml:space="preserve"> года на спортивно-стрелковом стенде «Уральская заимка» в Красноармейском районе, </w:t>
      </w:r>
      <w:proofErr w:type="spellStart"/>
      <w:r w:rsidRPr="0068300C">
        <w:t>оз</w:t>
      </w:r>
      <w:proofErr w:type="gramStart"/>
      <w:r w:rsidRPr="0068300C">
        <w:t>.Т</w:t>
      </w:r>
      <w:proofErr w:type="gramEnd"/>
      <w:r w:rsidRPr="0068300C">
        <w:t>ирикуль</w:t>
      </w:r>
      <w:proofErr w:type="spellEnd"/>
      <w:r w:rsidRPr="0068300C">
        <w:t xml:space="preserve"> (схема проезда прилагается).</w:t>
      </w:r>
    </w:p>
    <w:p w:rsidR="004F33D7" w:rsidRPr="0068300C" w:rsidRDefault="004F33D7" w:rsidP="004F33D7">
      <w:pPr>
        <w:ind w:firstLine="708"/>
        <w:jc w:val="both"/>
      </w:pPr>
    </w:p>
    <w:p w:rsidR="004F33D7" w:rsidRPr="0068300C" w:rsidRDefault="004F33D7" w:rsidP="004F33D7">
      <w:pPr>
        <w:ind w:firstLine="708"/>
        <w:jc w:val="center"/>
        <w:rPr>
          <w:b/>
        </w:rPr>
      </w:pPr>
      <w:r w:rsidRPr="0068300C">
        <w:rPr>
          <w:b/>
        </w:rPr>
        <w:t>1.Цели и задачи соревнований</w:t>
      </w:r>
    </w:p>
    <w:p w:rsidR="00E14CD0" w:rsidRPr="0068300C" w:rsidRDefault="00E14CD0" w:rsidP="004F33D7">
      <w:pPr>
        <w:ind w:firstLine="708"/>
        <w:jc w:val="center"/>
        <w:rPr>
          <w:b/>
        </w:rPr>
      </w:pPr>
    </w:p>
    <w:p w:rsidR="004F33D7" w:rsidRPr="0068300C" w:rsidRDefault="004F33D7" w:rsidP="00E14CD0">
      <w:pPr>
        <w:jc w:val="both"/>
      </w:pPr>
      <w:r w:rsidRPr="0068300C">
        <w:tab/>
        <w:t>1.1. Повышение уровня стрелковой подготовки охотников-любителей, членов «</w:t>
      </w:r>
      <w:proofErr w:type="spellStart"/>
      <w:r w:rsidRPr="0068300C">
        <w:t>Облохотрыболовсоюза</w:t>
      </w:r>
      <w:proofErr w:type="spellEnd"/>
      <w:r w:rsidRPr="0068300C">
        <w:t>».</w:t>
      </w:r>
    </w:p>
    <w:p w:rsidR="004F33D7" w:rsidRPr="0068300C" w:rsidRDefault="004F33D7" w:rsidP="00E14CD0">
      <w:pPr>
        <w:jc w:val="both"/>
      </w:pPr>
      <w:r w:rsidRPr="0068300C">
        <w:tab/>
        <w:t>1.2.</w:t>
      </w:r>
      <w:r w:rsidR="00E14CD0" w:rsidRPr="0068300C">
        <w:t>С</w:t>
      </w:r>
      <w:r w:rsidRPr="0068300C">
        <w:t xml:space="preserve">тимулирование развития стрелково-охотничьего спорта в </w:t>
      </w:r>
      <w:r w:rsidR="00E14CD0" w:rsidRPr="0068300C">
        <w:t>структурных подразделениях</w:t>
      </w:r>
      <w:r w:rsidRPr="0068300C">
        <w:t xml:space="preserve"> «</w:t>
      </w:r>
      <w:proofErr w:type="spellStart"/>
      <w:r w:rsidRPr="0068300C">
        <w:t>Облохотрыболовсоюза</w:t>
      </w:r>
      <w:proofErr w:type="spellEnd"/>
      <w:r w:rsidRPr="0068300C">
        <w:t>».</w:t>
      </w:r>
    </w:p>
    <w:p w:rsidR="004F33D7" w:rsidRPr="0068300C" w:rsidRDefault="004F33D7" w:rsidP="00E14CD0">
      <w:pPr>
        <w:jc w:val="both"/>
      </w:pPr>
      <w:r w:rsidRPr="0068300C">
        <w:tab/>
        <w:t>1.3.Улучшение организационно-массовой работы, направленной на повышение стрелкового мастерства и навыков стрельбы охотников, как одних из основных принципов Правильной охоты.</w:t>
      </w:r>
    </w:p>
    <w:p w:rsidR="004F33D7" w:rsidRPr="0068300C" w:rsidRDefault="004F33D7" w:rsidP="00E14CD0">
      <w:pPr>
        <w:jc w:val="both"/>
      </w:pPr>
      <w:r w:rsidRPr="0068300C">
        <w:tab/>
        <w:t>1.4.Повышение квалификации спортсменов-членов «</w:t>
      </w:r>
      <w:proofErr w:type="spellStart"/>
      <w:r w:rsidRPr="0068300C">
        <w:t>Облохотрыбололвсоюза</w:t>
      </w:r>
      <w:proofErr w:type="spellEnd"/>
      <w:r w:rsidRPr="0068300C">
        <w:t>».</w:t>
      </w:r>
    </w:p>
    <w:p w:rsidR="004F33D7" w:rsidRPr="0068300C" w:rsidRDefault="004F33D7" w:rsidP="004F33D7">
      <w:pPr>
        <w:jc w:val="both"/>
      </w:pPr>
    </w:p>
    <w:p w:rsidR="004F33D7" w:rsidRPr="0068300C" w:rsidRDefault="004F33D7" w:rsidP="004F33D7">
      <w:pPr>
        <w:ind w:firstLine="708"/>
        <w:jc w:val="center"/>
        <w:rPr>
          <w:b/>
        </w:rPr>
      </w:pPr>
      <w:r w:rsidRPr="0068300C">
        <w:rPr>
          <w:b/>
        </w:rPr>
        <w:t>2. Организация, руководство и проведение  соревнований</w:t>
      </w:r>
    </w:p>
    <w:p w:rsidR="00E14CD0" w:rsidRPr="0068300C" w:rsidRDefault="00E14CD0" w:rsidP="004F33D7">
      <w:pPr>
        <w:ind w:firstLine="708"/>
        <w:jc w:val="center"/>
        <w:rPr>
          <w:b/>
        </w:rPr>
      </w:pPr>
    </w:p>
    <w:p w:rsidR="004F33D7" w:rsidRPr="0068300C" w:rsidRDefault="004F33D7" w:rsidP="004F33D7">
      <w:pPr>
        <w:jc w:val="both"/>
      </w:pPr>
      <w:r w:rsidRPr="0068300C">
        <w:tab/>
        <w:t xml:space="preserve">2.1.Общее руководство подготовкой и проведением соревнований   осуществляет Правление. </w:t>
      </w:r>
    </w:p>
    <w:p w:rsidR="004F33D7" w:rsidRPr="0068300C" w:rsidRDefault="004F33D7" w:rsidP="004F33D7">
      <w:pPr>
        <w:ind w:firstLine="12"/>
        <w:jc w:val="both"/>
      </w:pPr>
      <w:r w:rsidRPr="0068300C">
        <w:tab/>
        <w:t xml:space="preserve">2.2.Непосредственное руководство и проведение соревнований </w:t>
      </w:r>
      <w:r w:rsidRPr="0068300C">
        <w:rPr>
          <w:b/>
        </w:rPr>
        <w:t>осуществляется судейской коллегией</w:t>
      </w:r>
      <w:r w:rsidRPr="0068300C">
        <w:t>.</w:t>
      </w:r>
    </w:p>
    <w:p w:rsidR="004F33D7" w:rsidRPr="0068300C" w:rsidRDefault="004F33D7" w:rsidP="00E14CD0">
      <w:pPr>
        <w:pStyle w:val="Default"/>
        <w:ind w:left="12" w:firstLine="696"/>
        <w:jc w:val="both"/>
        <w:rPr>
          <w:b/>
        </w:rPr>
      </w:pPr>
      <w:r w:rsidRPr="0068300C">
        <w:t xml:space="preserve">2.3. Распоряжением руководителя аппарата </w:t>
      </w:r>
      <w:r w:rsidR="00E14CD0" w:rsidRPr="0068300C">
        <w:t>Правления «</w:t>
      </w:r>
      <w:proofErr w:type="spellStart"/>
      <w:r w:rsidR="00E14CD0" w:rsidRPr="0068300C">
        <w:t>Облохотрыболовсоюза</w:t>
      </w:r>
      <w:proofErr w:type="spellEnd"/>
      <w:r w:rsidR="00E14CD0" w:rsidRPr="0068300C">
        <w:t xml:space="preserve">» </w:t>
      </w:r>
      <w:r w:rsidRPr="0068300C">
        <w:t xml:space="preserve">назначается </w:t>
      </w:r>
      <w:r w:rsidRPr="0068300C">
        <w:rPr>
          <w:b/>
        </w:rPr>
        <w:t>организационный комитет по подготовке и проведению соревнований, главный судья и судейская коллегия.</w:t>
      </w:r>
    </w:p>
    <w:p w:rsidR="00A75E6E" w:rsidRPr="0068300C" w:rsidRDefault="00A75E6E" w:rsidP="004F33D7">
      <w:pPr>
        <w:pStyle w:val="Default"/>
        <w:jc w:val="both"/>
      </w:pPr>
    </w:p>
    <w:p w:rsidR="004F33D7" w:rsidRPr="0068300C" w:rsidRDefault="004F33D7" w:rsidP="004F33D7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68300C">
        <w:rPr>
          <w:rFonts w:ascii="Times New Roman" w:hAnsi="Times New Roman"/>
          <w:b/>
          <w:sz w:val="24"/>
          <w:szCs w:val="24"/>
        </w:rPr>
        <w:t>3. Условия финансирования</w:t>
      </w:r>
    </w:p>
    <w:p w:rsidR="00E14CD0" w:rsidRPr="0068300C" w:rsidRDefault="00E14CD0" w:rsidP="004F33D7">
      <w:pPr>
        <w:pStyle w:val="1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F33D7" w:rsidRPr="0068300C" w:rsidRDefault="004F33D7" w:rsidP="004F33D7">
      <w:pPr>
        <w:ind w:firstLine="709"/>
        <w:jc w:val="both"/>
      </w:pPr>
      <w:r w:rsidRPr="0068300C">
        <w:t>3.1. Расходы, связанные с проведением соревнований, производятся за счет средств «</w:t>
      </w:r>
      <w:proofErr w:type="spellStart"/>
      <w:r w:rsidRPr="0068300C">
        <w:t>Облохотрыболовсоюза</w:t>
      </w:r>
      <w:proofErr w:type="spellEnd"/>
      <w:r w:rsidRPr="0068300C">
        <w:t>»,</w:t>
      </w:r>
      <w:r w:rsidR="00AD5DEC" w:rsidRPr="0068300C">
        <w:t xml:space="preserve"> структурных подразделений</w:t>
      </w:r>
      <w:r w:rsidRPr="0068300C">
        <w:t xml:space="preserve">  «</w:t>
      </w:r>
      <w:proofErr w:type="spellStart"/>
      <w:r w:rsidRPr="0068300C">
        <w:t>Облохотрыболовсоюза</w:t>
      </w:r>
      <w:proofErr w:type="spellEnd"/>
      <w:r w:rsidRPr="0068300C">
        <w:t>» - участников соревнований, спонсорских и других поступлений.</w:t>
      </w:r>
      <w:r w:rsidRPr="0068300C">
        <w:tab/>
      </w:r>
    </w:p>
    <w:p w:rsidR="004F33D7" w:rsidRPr="0068300C" w:rsidRDefault="004F33D7" w:rsidP="004F33D7">
      <w:pPr>
        <w:ind w:firstLine="709"/>
        <w:jc w:val="both"/>
      </w:pPr>
      <w:r w:rsidRPr="0068300C">
        <w:t>3.2. «</w:t>
      </w:r>
      <w:proofErr w:type="spellStart"/>
      <w:r w:rsidRPr="0068300C">
        <w:t>Облохотрыболовсоюз</w:t>
      </w:r>
      <w:proofErr w:type="spellEnd"/>
      <w:r w:rsidRPr="0068300C">
        <w:t>» оплачивает расходы, связанные с организацией соревнований: работа судей, медицинский персонал, канцелярские расходы, реклама, приобретение призов, оборудование места соревнований.</w:t>
      </w:r>
    </w:p>
    <w:p w:rsidR="0068300C" w:rsidRDefault="004F33D7" w:rsidP="004F33D7">
      <w:pPr>
        <w:pStyle w:val="Default"/>
        <w:ind w:firstLine="360"/>
        <w:jc w:val="both"/>
      </w:pPr>
      <w:r w:rsidRPr="0068300C">
        <w:t xml:space="preserve">     3.3. Расходы, связанные с участием команд в соревнованиях (проезд до места соревнований, проживание, питание), несут командирующие </w:t>
      </w:r>
      <w:r w:rsidR="00AD5DEC" w:rsidRPr="0068300C">
        <w:t>структурные подразделения</w:t>
      </w:r>
      <w:r w:rsidRPr="0068300C">
        <w:t xml:space="preserve">.        </w:t>
      </w:r>
    </w:p>
    <w:p w:rsidR="0068300C" w:rsidRDefault="0068300C" w:rsidP="004F33D7">
      <w:pPr>
        <w:pStyle w:val="Default"/>
        <w:ind w:firstLine="360"/>
        <w:jc w:val="both"/>
      </w:pPr>
    </w:p>
    <w:p w:rsidR="004F33D7" w:rsidRPr="0068300C" w:rsidRDefault="004F33D7" w:rsidP="004F33D7">
      <w:pPr>
        <w:pStyle w:val="Default"/>
        <w:ind w:firstLine="360"/>
        <w:jc w:val="both"/>
      </w:pPr>
      <w:r w:rsidRPr="0068300C">
        <w:t xml:space="preserve">                                          </w:t>
      </w:r>
    </w:p>
    <w:p w:rsidR="004F33D7" w:rsidRPr="0068300C" w:rsidRDefault="004F33D7" w:rsidP="004F33D7">
      <w:pPr>
        <w:jc w:val="both"/>
      </w:pPr>
    </w:p>
    <w:p w:rsidR="004F33D7" w:rsidRPr="0068300C" w:rsidRDefault="004F33D7" w:rsidP="004F33D7">
      <w:pPr>
        <w:jc w:val="center"/>
        <w:rPr>
          <w:b/>
        </w:rPr>
      </w:pPr>
      <w:r w:rsidRPr="0068300C">
        <w:rPr>
          <w:b/>
        </w:rPr>
        <w:lastRenderedPageBreak/>
        <w:t>4.Условия проведения соревнований.</w:t>
      </w:r>
    </w:p>
    <w:p w:rsidR="00AD5DEC" w:rsidRPr="0068300C" w:rsidRDefault="00AD5DEC" w:rsidP="004F33D7">
      <w:pPr>
        <w:jc w:val="center"/>
        <w:rPr>
          <w:b/>
        </w:rPr>
      </w:pPr>
    </w:p>
    <w:p w:rsidR="004F33D7" w:rsidRPr="0068300C" w:rsidRDefault="004F33D7" w:rsidP="004F33D7">
      <w:pPr>
        <w:ind w:firstLine="708"/>
        <w:jc w:val="both"/>
      </w:pPr>
      <w:r w:rsidRPr="0068300C">
        <w:t>4.1.К участию в соревнованиях допускаются:</w:t>
      </w:r>
    </w:p>
    <w:p w:rsidR="004F33D7" w:rsidRPr="0068300C" w:rsidRDefault="004F33D7" w:rsidP="004F33D7">
      <w:pPr>
        <w:jc w:val="both"/>
      </w:pPr>
      <w:r w:rsidRPr="0068300C">
        <w:t xml:space="preserve"> </w:t>
      </w:r>
      <w:r w:rsidRPr="0068300C">
        <w:tab/>
        <w:t xml:space="preserve">- в командном зачете  - команды (число команд не ограничено) от </w:t>
      </w:r>
      <w:r w:rsidR="00AD5DEC" w:rsidRPr="0068300C">
        <w:t>структурных подразделений</w:t>
      </w:r>
      <w:r w:rsidRPr="0068300C">
        <w:t xml:space="preserve">  «</w:t>
      </w:r>
      <w:proofErr w:type="spellStart"/>
      <w:r w:rsidRPr="0068300C">
        <w:t>Облохотрыболовсоюза</w:t>
      </w:r>
      <w:proofErr w:type="spellEnd"/>
      <w:r w:rsidRPr="0068300C">
        <w:t>»;</w:t>
      </w:r>
    </w:p>
    <w:p w:rsidR="004F33D7" w:rsidRPr="0068300C" w:rsidRDefault="004F33D7" w:rsidP="004F33D7">
      <w:pPr>
        <w:jc w:val="both"/>
        <w:rPr>
          <w:b/>
        </w:rPr>
      </w:pPr>
      <w:r w:rsidRPr="0068300C">
        <w:tab/>
        <w:t xml:space="preserve">- участники соревнований, имеющие спортивные категории (первый разряд, КМС, МС), в состав команд-любителей не должны входить </w:t>
      </w:r>
      <w:r w:rsidRPr="0068300C">
        <w:rPr>
          <w:b/>
        </w:rPr>
        <w:t>(в состав команд входят только охотники-любители)</w:t>
      </w:r>
      <w:r w:rsidRPr="0068300C">
        <w:t xml:space="preserve">. </w:t>
      </w:r>
      <w:r w:rsidRPr="0068300C">
        <w:rPr>
          <w:b/>
        </w:rPr>
        <w:t xml:space="preserve">Участники </w:t>
      </w:r>
      <w:proofErr w:type="gramStart"/>
      <w:r w:rsidRPr="0068300C">
        <w:rPr>
          <w:b/>
          <w:lang w:val="en-US"/>
        </w:rPr>
        <w:t>c</w:t>
      </w:r>
      <w:proofErr w:type="spellStart"/>
      <w:proofErr w:type="gramEnd"/>
      <w:r w:rsidRPr="0068300C">
        <w:rPr>
          <w:b/>
        </w:rPr>
        <w:t>оревнований</w:t>
      </w:r>
      <w:proofErr w:type="spellEnd"/>
      <w:r w:rsidRPr="0068300C">
        <w:rPr>
          <w:b/>
        </w:rPr>
        <w:t>–спортсмены (первый разряд, КМС, МС) состязаются в отдельной группе;</w:t>
      </w:r>
    </w:p>
    <w:p w:rsidR="004F33D7" w:rsidRPr="0068300C" w:rsidRDefault="004F33D7" w:rsidP="004F33D7">
      <w:pPr>
        <w:ind w:firstLine="708"/>
        <w:jc w:val="both"/>
      </w:pPr>
      <w:r w:rsidRPr="0068300C">
        <w:t>- в личном зачете  -  любой член «</w:t>
      </w:r>
      <w:proofErr w:type="spellStart"/>
      <w:r w:rsidRPr="0068300C">
        <w:t>Облохотрыболовсоюза</w:t>
      </w:r>
      <w:proofErr w:type="spellEnd"/>
      <w:r w:rsidRPr="0068300C">
        <w:t>» в своей категории.</w:t>
      </w:r>
    </w:p>
    <w:p w:rsidR="004F33D7" w:rsidRPr="0068300C" w:rsidRDefault="004F33D7" w:rsidP="004F33D7">
      <w:pPr>
        <w:jc w:val="both"/>
      </w:pPr>
      <w:r w:rsidRPr="0068300C">
        <w:tab/>
        <w:t>4.2. Все участники соревнований, независимо от пола и возраста, должны быть членами «</w:t>
      </w:r>
      <w:proofErr w:type="spellStart"/>
      <w:r w:rsidRPr="0068300C">
        <w:t>Облохотрыболовсоюза</w:t>
      </w:r>
      <w:proofErr w:type="spellEnd"/>
      <w:r w:rsidRPr="0068300C">
        <w:t>»   и иметь действующие членские охотничье-рыболовные билеты.</w:t>
      </w:r>
    </w:p>
    <w:p w:rsidR="004F33D7" w:rsidRPr="0068300C" w:rsidRDefault="004F33D7" w:rsidP="004F33D7">
      <w:pPr>
        <w:jc w:val="both"/>
      </w:pPr>
      <w:r w:rsidRPr="0068300C">
        <w:tab/>
        <w:t>4.3. Состав команды три человека,</w:t>
      </w:r>
      <w:r w:rsidR="00AD5DEC" w:rsidRPr="0068300C">
        <w:t xml:space="preserve"> состоящих на учете в данном структурном подразделении</w:t>
      </w:r>
      <w:r w:rsidRPr="0068300C">
        <w:t xml:space="preserve">. Команду представляет председатель   Правления </w:t>
      </w:r>
      <w:r w:rsidR="00AD5DEC" w:rsidRPr="0068300C">
        <w:t>структурного подразделения</w:t>
      </w:r>
      <w:r w:rsidRPr="0068300C">
        <w:t xml:space="preserve"> или  его заместитель.</w:t>
      </w:r>
    </w:p>
    <w:p w:rsidR="004F33D7" w:rsidRPr="0068300C" w:rsidRDefault="004F33D7" w:rsidP="004F33D7">
      <w:pPr>
        <w:jc w:val="both"/>
        <w:rPr>
          <w:u w:val="single"/>
        </w:rPr>
      </w:pPr>
      <w:r w:rsidRPr="0068300C">
        <w:tab/>
        <w:t xml:space="preserve">4.4. </w:t>
      </w:r>
      <w:r w:rsidRPr="0068300C">
        <w:rPr>
          <w:u w:val="single"/>
        </w:rPr>
        <w:t>Для допуска к участию в соревнованиях представители команд должны подать документы:</w:t>
      </w:r>
    </w:p>
    <w:p w:rsidR="004F33D7" w:rsidRPr="0068300C" w:rsidRDefault="00095ED5" w:rsidP="004F33D7">
      <w:pPr>
        <w:jc w:val="both"/>
      </w:pPr>
      <w:r w:rsidRPr="0068300C">
        <w:t xml:space="preserve"> </w:t>
      </w:r>
      <w:r w:rsidRPr="0068300C">
        <w:tab/>
        <w:t>- заявку</w:t>
      </w:r>
      <w:r w:rsidR="004F33D7" w:rsidRPr="0068300C">
        <w:t xml:space="preserve"> по форме</w:t>
      </w:r>
      <w:r w:rsidR="009B55AC" w:rsidRPr="0068300C">
        <w:t xml:space="preserve"> (с </w:t>
      </w:r>
      <w:r w:rsidR="00AD5DEC" w:rsidRPr="0068300C">
        <w:t>под</w:t>
      </w:r>
      <w:r w:rsidR="009B55AC" w:rsidRPr="0068300C">
        <w:t xml:space="preserve">писями участников соревнований о прохождении инструктажа по технике безопасности и </w:t>
      </w:r>
      <w:r w:rsidR="00782AD5" w:rsidRPr="0068300C">
        <w:t>правилам</w:t>
      </w:r>
      <w:r w:rsidR="009B55AC" w:rsidRPr="0068300C">
        <w:t xml:space="preserve"> обращения с оружием)</w:t>
      </w:r>
      <w:r w:rsidR="004F33D7" w:rsidRPr="0068300C">
        <w:t>;</w:t>
      </w:r>
    </w:p>
    <w:p w:rsidR="004F33D7" w:rsidRPr="0068300C" w:rsidRDefault="004F33D7" w:rsidP="004F33D7">
      <w:pPr>
        <w:jc w:val="both"/>
      </w:pPr>
      <w:r w:rsidRPr="0068300C">
        <w:t xml:space="preserve"> </w:t>
      </w:r>
      <w:r w:rsidRPr="0068300C">
        <w:tab/>
        <w:t>- действующие членские  охотничье-рыболовные билеты «</w:t>
      </w:r>
      <w:proofErr w:type="spellStart"/>
      <w:r w:rsidRPr="0068300C">
        <w:t>Облохотрыболовсоюза</w:t>
      </w:r>
      <w:proofErr w:type="spellEnd"/>
      <w:r w:rsidRPr="0068300C">
        <w:t xml:space="preserve">» </w:t>
      </w:r>
      <w:r w:rsidRPr="0068300C">
        <w:rPr>
          <w:lang w:val="en-US"/>
        </w:rPr>
        <w:t>c</w:t>
      </w:r>
      <w:r w:rsidRPr="0068300C">
        <w:t xml:space="preserve"> уплатой  взносов за текущий год</w:t>
      </w:r>
      <w:r w:rsidR="00AD5DEC" w:rsidRPr="0068300C">
        <w:t xml:space="preserve"> (согласно разделу</w:t>
      </w:r>
      <w:r w:rsidR="001843F9" w:rsidRPr="0068300C">
        <w:t xml:space="preserve"> 4 статьи 4.9 Устава «</w:t>
      </w:r>
      <w:proofErr w:type="spellStart"/>
      <w:r w:rsidR="001843F9" w:rsidRPr="0068300C">
        <w:t>Облохотрыболовсоюза</w:t>
      </w:r>
      <w:proofErr w:type="spellEnd"/>
      <w:r w:rsidR="001843F9" w:rsidRPr="0068300C">
        <w:t>»)</w:t>
      </w:r>
      <w:r w:rsidRPr="0068300C">
        <w:t xml:space="preserve">  и </w:t>
      </w:r>
      <w:r w:rsidR="009B55AC" w:rsidRPr="0068300C">
        <w:t>разрешение на хранение и ношение оружия.</w:t>
      </w:r>
    </w:p>
    <w:p w:rsidR="004F33D7" w:rsidRPr="0068300C" w:rsidRDefault="004F33D7" w:rsidP="004F33D7">
      <w:pPr>
        <w:jc w:val="both"/>
      </w:pPr>
      <w:r w:rsidRPr="0068300C">
        <w:tab/>
        <w:t xml:space="preserve">4.5. </w:t>
      </w:r>
      <w:r w:rsidRPr="0068300C">
        <w:rPr>
          <w:b/>
        </w:rPr>
        <w:t>Оружие на территории стенда переносится в зачехленном виде. Оружие подготавливается к стрельбе только на стрелковой площадке</w:t>
      </w:r>
      <w:r w:rsidRPr="0068300C">
        <w:t>.</w:t>
      </w:r>
    </w:p>
    <w:p w:rsidR="004F33D7" w:rsidRPr="0068300C" w:rsidRDefault="004F33D7" w:rsidP="004F33D7">
      <w:pPr>
        <w:pStyle w:val="Default"/>
        <w:ind w:firstLine="708"/>
        <w:jc w:val="both"/>
        <w:rPr>
          <w:color w:val="auto"/>
        </w:rPr>
      </w:pPr>
      <w:r w:rsidRPr="0068300C">
        <w:rPr>
          <w:color w:val="auto"/>
        </w:rPr>
        <w:t xml:space="preserve">4.6. Участник или команда могут быть дисквалифицированы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 </w:t>
      </w:r>
    </w:p>
    <w:p w:rsidR="004F33D7" w:rsidRPr="0068300C" w:rsidRDefault="004F33D7" w:rsidP="004F33D7">
      <w:pPr>
        <w:pStyle w:val="Default"/>
        <w:ind w:firstLine="426"/>
        <w:jc w:val="both"/>
        <w:rPr>
          <w:color w:val="auto"/>
        </w:rPr>
      </w:pPr>
      <w:r w:rsidRPr="0068300C">
        <w:rPr>
          <w:color w:val="auto"/>
        </w:rPr>
        <w:t xml:space="preserve">    4.7. К участнику или команде, дисквалифицированным решением судейской коллегии, снявшимся с турнира до его окончания или не присутствующим на церемонии награждения победителей без разрешения Главного судьи соревнований, применяются санкции, определяемые </w:t>
      </w:r>
      <w:proofErr w:type="spellStart"/>
      <w:proofErr w:type="gramStart"/>
      <w:r w:rsidRPr="0068300C">
        <w:rPr>
          <w:color w:val="auto"/>
        </w:rPr>
        <w:t>дисциплинарной</w:t>
      </w:r>
      <w:r w:rsidR="00DD1B62" w:rsidRPr="0068300C">
        <w:rPr>
          <w:color w:val="auto"/>
        </w:rPr>
        <w:t>-</w:t>
      </w:r>
      <w:r w:rsidRPr="0068300C">
        <w:rPr>
          <w:color w:val="auto"/>
        </w:rPr>
        <w:t>товарищеской</w:t>
      </w:r>
      <w:proofErr w:type="spellEnd"/>
      <w:proofErr w:type="gramEnd"/>
      <w:r w:rsidRPr="0068300C">
        <w:rPr>
          <w:color w:val="auto"/>
        </w:rPr>
        <w:t xml:space="preserve">  комиссией «</w:t>
      </w:r>
      <w:proofErr w:type="spellStart"/>
      <w:r w:rsidRPr="0068300C">
        <w:rPr>
          <w:color w:val="auto"/>
        </w:rPr>
        <w:t>Облохотрыболовсоюза</w:t>
      </w:r>
      <w:proofErr w:type="spellEnd"/>
      <w:r w:rsidRPr="0068300C">
        <w:rPr>
          <w:color w:val="auto"/>
        </w:rPr>
        <w:t xml:space="preserve">». </w:t>
      </w:r>
    </w:p>
    <w:p w:rsidR="004F33D7" w:rsidRPr="0068300C" w:rsidRDefault="004F33D7" w:rsidP="004F33D7">
      <w:pPr>
        <w:ind w:firstLine="708"/>
        <w:jc w:val="both"/>
        <w:rPr>
          <w:b/>
        </w:rPr>
      </w:pPr>
      <w:r w:rsidRPr="0068300C">
        <w:rPr>
          <w:b/>
        </w:rPr>
        <w:t>4.8. Запрещено: употребление алкоголя и   курение в период проведения соревнований</w:t>
      </w:r>
      <w:r w:rsidR="001843F9" w:rsidRPr="0068300C">
        <w:rPr>
          <w:b/>
        </w:rPr>
        <w:t xml:space="preserve">  (на территории спортивно-стрелкового стенда «Уральская заимка»)</w:t>
      </w:r>
      <w:r w:rsidRPr="0068300C">
        <w:rPr>
          <w:b/>
        </w:rPr>
        <w:t>.</w:t>
      </w:r>
      <w:r w:rsidR="001843F9" w:rsidRPr="0068300C">
        <w:rPr>
          <w:b/>
        </w:rPr>
        <w:t xml:space="preserve"> </w:t>
      </w:r>
    </w:p>
    <w:p w:rsidR="004F33D7" w:rsidRPr="0068300C" w:rsidRDefault="004F33D7" w:rsidP="004F33D7">
      <w:pPr>
        <w:ind w:firstLine="708"/>
        <w:jc w:val="center"/>
        <w:rPr>
          <w:b/>
        </w:rPr>
      </w:pPr>
    </w:p>
    <w:p w:rsidR="00801A87" w:rsidRPr="0068300C" w:rsidRDefault="00801A87" w:rsidP="004F33D7">
      <w:pPr>
        <w:ind w:firstLine="708"/>
        <w:jc w:val="center"/>
        <w:rPr>
          <w:b/>
        </w:rPr>
      </w:pPr>
    </w:p>
    <w:p w:rsidR="004F33D7" w:rsidRPr="0068300C" w:rsidRDefault="004F33D7" w:rsidP="004F33D7">
      <w:pPr>
        <w:ind w:firstLine="708"/>
        <w:jc w:val="center"/>
        <w:rPr>
          <w:b/>
        </w:rPr>
      </w:pPr>
      <w:r w:rsidRPr="0068300C">
        <w:rPr>
          <w:b/>
        </w:rPr>
        <w:t>5. Программа соревнований</w:t>
      </w:r>
    </w:p>
    <w:p w:rsidR="001843F9" w:rsidRPr="0068300C" w:rsidRDefault="001843F9" w:rsidP="004F33D7">
      <w:pPr>
        <w:ind w:firstLine="708"/>
        <w:jc w:val="center"/>
        <w:rPr>
          <w:b/>
        </w:rPr>
      </w:pPr>
    </w:p>
    <w:p w:rsidR="004F33D7" w:rsidRPr="0068300C" w:rsidRDefault="004F33D7" w:rsidP="004F33D7">
      <w:pPr>
        <w:jc w:val="both"/>
      </w:pPr>
      <w:r w:rsidRPr="0068300C">
        <w:tab/>
        <w:t>5.1. Все  стрелки принимают по 25 мишеней, которые  идут в командный зачет.</w:t>
      </w:r>
    </w:p>
    <w:p w:rsidR="004F33D7" w:rsidRPr="0068300C" w:rsidRDefault="004F33D7" w:rsidP="004F33D7">
      <w:pPr>
        <w:jc w:val="both"/>
      </w:pPr>
      <w:r w:rsidRPr="0068300C">
        <w:t xml:space="preserve"> </w:t>
      </w:r>
      <w:r w:rsidRPr="0068300C">
        <w:tab/>
        <w:t>5.2. Стрельба производится своими патронами. Серия состоит из 25 мишеней, из расчета -  40 патронов на серию (дробь 7,5).</w:t>
      </w:r>
    </w:p>
    <w:p w:rsidR="004F33D7" w:rsidRPr="0068300C" w:rsidRDefault="004F33D7" w:rsidP="004F33D7">
      <w:pPr>
        <w:jc w:val="both"/>
      </w:pPr>
      <w:r w:rsidRPr="0068300C">
        <w:tab/>
        <w:t xml:space="preserve">5.3. </w:t>
      </w:r>
      <w:proofErr w:type="gramStart"/>
      <w:r w:rsidRPr="0068300C">
        <w:t>По пять стрелков  (раздельно охотники-любители и охотники, имеющие спортивные категории) стреляют финальную серию для определения абсолютных победителей по категориям (категория  «А» – охотники- любители, категория «Б» – охотники, имеющие спортивные категории).</w:t>
      </w:r>
      <w:proofErr w:type="gramEnd"/>
    </w:p>
    <w:p w:rsidR="004F33D7" w:rsidRDefault="004F33D7" w:rsidP="004F33D7">
      <w:pPr>
        <w:ind w:firstLine="708"/>
        <w:jc w:val="both"/>
      </w:pPr>
      <w:r w:rsidRPr="0068300C">
        <w:t>Результаты стрельбы предварительных серий не идут в зачет. В случае одинакового результата победитель определяется в дуплетной стрельбе до  первого промаха.</w:t>
      </w:r>
    </w:p>
    <w:p w:rsidR="0068300C" w:rsidRDefault="0068300C" w:rsidP="004F33D7">
      <w:pPr>
        <w:ind w:firstLine="708"/>
        <w:jc w:val="both"/>
      </w:pPr>
    </w:p>
    <w:p w:rsidR="0068300C" w:rsidRDefault="0068300C" w:rsidP="004F33D7">
      <w:pPr>
        <w:ind w:firstLine="708"/>
        <w:jc w:val="both"/>
      </w:pPr>
    </w:p>
    <w:p w:rsidR="0068300C" w:rsidRPr="0068300C" w:rsidRDefault="0068300C" w:rsidP="004F33D7">
      <w:pPr>
        <w:ind w:firstLine="708"/>
        <w:jc w:val="both"/>
      </w:pPr>
    </w:p>
    <w:p w:rsidR="004F33D7" w:rsidRPr="0068300C" w:rsidRDefault="004F33D7" w:rsidP="004F33D7">
      <w:pPr>
        <w:ind w:firstLine="708"/>
        <w:jc w:val="center"/>
        <w:rPr>
          <w:b/>
        </w:rPr>
      </w:pPr>
    </w:p>
    <w:p w:rsidR="004F33D7" w:rsidRPr="0068300C" w:rsidRDefault="004F33D7" w:rsidP="004F33D7">
      <w:pPr>
        <w:ind w:firstLine="708"/>
        <w:jc w:val="center"/>
        <w:rPr>
          <w:b/>
        </w:rPr>
      </w:pPr>
      <w:r w:rsidRPr="0068300C">
        <w:rPr>
          <w:b/>
        </w:rPr>
        <w:lastRenderedPageBreak/>
        <w:t>6. Определение победителей</w:t>
      </w:r>
    </w:p>
    <w:p w:rsidR="001843F9" w:rsidRPr="0068300C" w:rsidRDefault="001843F9" w:rsidP="004F33D7">
      <w:pPr>
        <w:ind w:firstLine="708"/>
        <w:jc w:val="center"/>
        <w:rPr>
          <w:b/>
        </w:rPr>
      </w:pPr>
    </w:p>
    <w:p w:rsidR="004F33D7" w:rsidRPr="0068300C" w:rsidRDefault="004F33D7" w:rsidP="004F33D7">
      <w:pPr>
        <w:jc w:val="both"/>
      </w:pPr>
      <w:r w:rsidRPr="0068300C">
        <w:tab/>
        <w:t>6.1. В командных соревнованиях победители определяются по наибольшему числу пораженных мишеней участниками.</w:t>
      </w:r>
    </w:p>
    <w:p w:rsidR="004F33D7" w:rsidRPr="0068300C" w:rsidRDefault="004F33D7" w:rsidP="004F33D7">
      <w:pPr>
        <w:jc w:val="both"/>
      </w:pPr>
      <w:r w:rsidRPr="0068300C">
        <w:tab/>
        <w:t>6.2. В личных   соревнованиях  победители  определяются  по результатам финальной стрельбы.</w:t>
      </w:r>
    </w:p>
    <w:p w:rsidR="004F33D7" w:rsidRPr="0068300C" w:rsidRDefault="004F33D7" w:rsidP="004F33D7">
      <w:pPr>
        <w:ind w:firstLine="708"/>
        <w:jc w:val="center"/>
        <w:rPr>
          <w:b/>
        </w:rPr>
      </w:pPr>
    </w:p>
    <w:p w:rsidR="004F33D7" w:rsidRPr="0068300C" w:rsidRDefault="004F33D7" w:rsidP="004F33D7">
      <w:pPr>
        <w:ind w:firstLine="708"/>
        <w:jc w:val="center"/>
        <w:rPr>
          <w:b/>
        </w:rPr>
      </w:pPr>
      <w:r w:rsidRPr="0068300C">
        <w:rPr>
          <w:b/>
        </w:rPr>
        <w:t>7. Награждение</w:t>
      </w:r>
    </w:p>
    <w:p w:rsidR="001843F9" w:rsidRPr="0068300C" w:rsidRDefault="001843F9" w:rsidP="004F33D7">
      <w:pPr>
        <w:ind w:firstLine="708"/>
        <w:jc w:val="center"/>
        <w:rPr>
          <w:b/>
        </w:rPr>
      </w:pPr>
    </w:p>
    <w:p w:rsidR="004F33D7" w:rsidRPr="0068300C" w:rsidRDefault="004F33D7" w:rsidP="004F33D7">
      <w:pPr>
        <w:jc w:val="both"/>
      </w:pPr>
      <w:r w:rsidRPr="0068300C">
        <w:tab/>
        <w:t xml:space="preserve">7.1. </w:t>
      </w:r>
      <w:proofErr w:type="gramStart"/>
      <w:r w:rsidR="00273FD6" w:rsidRPr="0068300C">
        <w:t>Команды, занявшие 1, 2 и 3 места, награждаются дипломами соответствующих степеней, кубками, медалями</w:t>
      </w:r>
      <w:r w:rsidR="000719F1" w:rsidRPr="0068300C">
        <w:t xml:space="preserve"> (каждый член команды) и</w:t>
      </w:r>
      <w:r w:rsidR="00273FD6" w:rsidRPr="0068300C">
        <w:t xml:space="preserve">, льготными сертификатами (1 место -  </w:t>
      </w:r>
      <w:proofErr w:type="spellStart"/>
      <w:r w:rsidR="00273FD6" w:rsidRPr="0068300C">
        <w:t>косуля-взрослое</w:t>
      </w:r>
      <w:proofErr w:type="spellEnd"/>
      <w:r w:rsidR="00273FD6" w:rsidRPr="0068300C">
        <w:t xml:space="preserve"> животное; 2 место  - косуля-сеголеток и заяц, лисица, енотовидная собака</w:t>
      </w:r>
      <w:r w:rsidR="000719F1" w:rsidRPr="0068300C">
        <w:t xml:space="preserve"> – для каждого члена команды</w:t>
      </w:r>
      <w:r w:rsidR="00273FD6" w:rsidRPr="0068300C">
        <w:t xml:space="preserve"> (на</w:t>
      </w:r>
      <w:r w:rsidR="00F1159D" w:rsidRPr="0068300C">
        <w:t xml:space="preserve"> осенне-зимний сезон охоты в 202</w:t>
      </w:r>
      <w:r w:rsidR="000719F1" w:rsidRPr="0068300C">
        <w:t>2</w:t>
      </w:r>
      <w:r w:rsidR="00273FD6" w:rsidRPr="0068300C">
        <w:t>/202</w:t>
      </w:r>
      <w:r w:rsidR="000719F1" w:rsidRPr="0068300C">
        <w:t>3</w:t>
      </w:r>
      <w:r w:rsidR="00F1159D" w:rsidRPr="0068300C">
        <w:t xml:space="preserve"> г.г.</w:t>
      </w:r>
      <w:r w:rsidR="00273FD6" w:rsidRPr="0068300C">
        <w:t>);  3 место - косуля –</w:t>
      </w:r>
      <w:r w:rsidR="00F1159D" w:rsidRPr="0068300C">
        <w:t xml:space="preserve"> </w:t>
      </w:r>
      <w:r w:rsidR="00273FD6" w:rsidRPr="0068300C">
        <w:t>сеголеток).</w:t>
      </w:r>
      <w:proofErr w:type="gramEnd"/>
    </w:p>
    <w:p w:rsidR="004F33D7" w:rsidRPr="0068300C" w:rsidRDefault="004F33D7" w:rsidP="004F33D7">
      <w:pPr>
        <w:jc w:val="both"/>
      </w:pPr>
      <w:r w:rsidRPr="0068300C">
        <w:tab/>
        <w:t>7.2. Победители в личных соревнованиях среди охотников-любителей, занявшие 1,2,3 места, награждаются медалями, дипломами соответствующих степеней,  ценными подарками, льготными сертификатами (на</w:t>
      </w:r>
      <w:r w:rsidR="00F1159D" w:rsidRPr="0068300C">
        <w:t xml:space="preserve"> осенне-зимний сезон охоты в 202</w:t>
      </w:r>
      <w:r w:rsidR="0068300C">
        <w:t>2</w:t>
      </w:r>
      <w:r w:rsidRPr="0068300C">
        <w:t>/202</w:t>
      </w:r>
      <w:r w:rsidR="0068300C">
        <w:t>3</w:t>
      </w:r>
      <w:r w:rsidRPr="0068300C">
        <w:t xml:space="preserve"> г</w:t>
      </w:r>
      <w:r w:rsidR="00F1159D" w:rsidRPr="0068300C">
        <w:t>.г.</w:t>
      </w:r>
      <w:r w:rsidRPr="0068300C">
        <w:t xml:space="preserve"> -  заяц, лисица, енотовидная собака).</w:t>
      </w:r>
    </w:p>
    <w:p w:rsidR="004F33D7" w:rsidRPr="0068300C" w:rsidRDefault="004F33D7" w:rsidP="004F33D7">
      <w:pPr>
        <w:jc w:val="both"/>
      </w:pPr>
      <w:r w:rsidRPr="0068300C">
        <w:tab/>
        <w:t>7.3. Победители в личных соревнованиях среди охотников-спортсменов, имеющих спортивные категории, занявшие 1,2,3 места, награждаются медалями, дипломами соответствующих степеней, льготными сертификатами (на осенне-зимний сезон охоты в 20</w:t>
      </w:r>
      <w:r w:rsidR="00F1159D" w:rsidRPr="0068300C">
        <w:t>2</w:t>
      </w:r>
      <w:r w:rsidR="000719F1" w:rsidRPr="0068300C">
        <w:t>2</w:t>
      </w:r>
      <w:r w:rsidRPr="0068300C">
        <w:t>/20</w:t>
      </w:r>
      <w:r w:rsidR="00F1159D" w:rsidRPr="0068300C">
        <w:t>2</w:t>
      </w:r>
      <w:r w:rsidR="000719F1" w:rsidRPr="0068300C">
        <w:t>3</w:t>
      </w:r>
      <w:r w:rsidRPr="0068300C">
        <w:t xml:space="preserve"> г</w:t>
      </w:r>
      <w:r w:rsidR="00F1159D" w:rsidRPr="0068300C">
        <w:t>.г.</w:t>
      </w:r>
      <w:r w:rsidRPr="0068300C">
        <w:t xml:space="preserve"> – заяц, лисица, енотовидная собака).</w:t>
      </w:r>
    </w:p>
    <w:p w:rsidR="00951A35" w:rsidRPr="0068300C" w:rsidRDefault="004F33D7" w:rsidP="004F33D7">
      <w:pPr>
        <w:pStyle w:val="Default"/>
        <w:ind w:firstLine="708"/>
        <w:jc w:val="both"/>
      </w:pPr>
      <w:r w:rsidRPr="0068300C">
        <w:t xml:space="preserve">7.4. Дополнительно могут устанавливаться призы спонсорами и другими организациями. </w:t>
      </w:r>
    </w:p>
    <w:p w:rsidR="004F33D7" w:rsidRPr="0068300C" w:rsidRDefault="004F33D7" w:rsidP="004F33D7">
      <w:pPr>
        <w:rPr>
          <w:b/>
        </w:rPr>
      </w:pPr>
      <w:r w:rsidRPr="0068300C">
        <w:rPr>
          <w:b/>
        </w:rPr>
        <w:t xml:space="preserve">                </w:t>
      </w:r>
    </w:p>
    <w:p w:rsidR="004F33D7" w:rsidRPr="0068300C" w:rsidRDefault="004F33D7" w:rsidP="00F1159D">
      <w:pPr>
        <w:ind w:firstLine="708"/>
        <w:jc w:val="center"/>
        <w:rPr>
          <w:b/>
        </w:rPr>
      </w:pPr>
      <w:r w:rsidRPr="0068300C">
        <w:rPr>
          <w:b/>
        </w:rPr>
        <w:t>8.  Заявки на участие</w:t>
      </w:r>
    </w:p>
    <w:p w:rsidR="00F1159D" w:rsidRPr="0068300C" w:rsidRDefault="00F1159D" w:rsidP="00F1159D">
      <w:pPr>
        <w:ind w:firstLine="708"/>
        <w:jc w:val="center"/>
        <w:rPr>
          <w:b/>
        </w:rPr>
      </w:pPr>
    </w:p>
    <w:p w:rsidR="00F1159D" w:rsidRPr="0068300C" w:rsidRDefault="004F33D7" w:rsidP="004F33D7">
      <w:pPr>
        <w:pStyle w:val="Default"/>
        <w:ind w:firstLine="287"/>
        <w:jc w:val="both"/>
        <w:rPr>
          <w:color w:val="auto"/>
        </w:rPr>
      </w:pPr>
      <w:r w:rsidRPr="0068300C">
        <w:tab/>
      </w:r>
      <w:r w:rsidRPr="0068300C">
        <w:rPr>
          <w:color w:val="auto"/>
        </w:rPr>
        <w:t>8.1. Предварительные заявки на участие в соревнованиях, с указанием количественного состава, подаются за две недели до начала соревнований, непосредственно в «</w:t>
      </w:r>
      <w:proofErr w:type="spellStart"/>
      <w:r w:rsidRPr="0068300C">
        <w:rPr>
          <w:color w:val="auto"/>
        </w:rPr>
        <w:t>Облохотрыболовсоюз</w:t>
      </w:r>
      <w:proofErr w:type="spellEnd"/>
      <w:r w:rsidRPr="0068300C">
        <w:rPr>
          <w:color w:val="auto"/>
        </w:rPr>
        <w:t xml:space="preserve">» </w:t>
      </w:r>
    </w:p>
    <w:p w:rsidR="00F1159D" w:rsidRPr="0068300C" w:rsidRDefault="004F33D7" w:rsidP="004F33D7">
      <w:pPr>
        <w:pStyle w:val="Default"/>
        <w:ind w:firstLine="287"/>
        <w:jc w:val="both"/>
        <w:rPr>
          <w:color w:val="auto"/>
        </w:rPr>
      </w:pPr>
      <w:r w:rsidRPr="0068300C">
        <w:rPr>
          <w:b/>
          <w:color w:val="auto"/>
        </w:rPr>
        <w:t>по адресу:</w:t>
      </w:r>
      <w:r w:rsidR="00F1159D" w:rsidRPr="0068300C">
        <w:rPr>
          <w:b/>
          <w:color w:val="auto"/>
        </w:rPr>
        <w:t xml:space="preserve"> </w:t>
      </w:r>
      <w:r w:rsidRPr="0068300C">
        <w:rPr>
          <w:color w:val="auto"/>
        </w:rPr>
        <w:t xml:space="preserve"> </w:t>
      </w:r>
      <w:proofErr w:type="gramStart"/>
      <w:r w:rsidRPr="0068300C">
        <w:rPr>
          <w:color w:val="auto"/>
        </w:rPr>
        <w:t>г</w:t>
      </w:r>
      <w:proofErr w:type="gramEnd"/>
      <w:r w:rsidRPr="0068300C">
        <w:rPr>
          <w:color w:val="auto"/>
        </w:rPr>
        <w:t xml:space="preserve">. Челябинск, ул. </w:t>
      </w:r>
      <w:proofErr w:type="spellStart"/>
      <w:r w:rsidRPr="0068300C">
        <w:rPr>
          <w:color w:val="auto"/>
        </w:rPr>
        <w:t>Цвиллинга</w:t>
      </w:r>
      <w:proofErr w:type="spellEnd"/>
      <w:r w:rsidRPr="0068300C">
        <w:rPr>
          <w:color w:val="auto"/>
        </w:rPr>
        <w:t xml:space="preserve">, 8а. </w:t>
      </w:r>
    </w:p>
    <w:p w:rsidR="00F1159D" w:rsidRPr="0068300C" w:rsidRDefault="00F1159D" w:rsidP="00F1159D">
      <w:pPr>
        <w:pStyle w:val="Default"/>
        <w:jc w:val="both"/>
        <w:rPr>
          <w:color w:val="auto"/>
        </w:rPr>
      </w:pPr>
      <w:r w:rsidRPr="0068300C">
        <w:rPr>
          <w:b/>
          <w:color w:val="auto"/>
        </w:rPr>
        <w:t xml:space="preserve">    </w:t>
      </w:r>
      <w:r w:rsidR="004F33D7" w:rsidRPr="0068300C">
        <w:rPr>
          <w:b/>
          <w:color w:val="auto"/>
        </w:rPr>
        <w:t>Контактные телефоны</w:t>
      </w:r>
      <w:r w:rsidR="004F33D7" w:rsidRPr="0068300C">
        <w:rPr>
          <w:color w:val="auto"/>
        </w:rPr>
        <w:t xml:space="preserve">: </w:t>
      </w:r>
      <w:r w:rsidRPr="0068300C">
        <w:rPr>
          <w:color w:val="auto"/>
        </w:rPr>
        <w:t xml:space="preserve"> 8(351)</w:t>
      </w:r>
      <w:r w:rsidR="004F33D7" w:rsidRPr="0068300C">
        <w:rPr>
          <w:color w:val="auto"/>
        </w:rPr>
        <w:t xml:space="preserve">266-70-88, </w:t>
      </w:r>
      <w:r w:rsidRPr="0068300C">
        <w:rPr>
          <w:color w:val="auto"/>
        </w:rPr>
        <w:t xml:space="preserve">  8(351)</w:t>
      </w:r>
      <w:r w:rsidR="004F33D7" w:rsidRPr="0068300C">
        <w:rPr>
          <w:color w:val="auto"/>
        </w:rPr>
        <w:t>26</w:t>
      </w:r>
      <w:r w:rsidRPr="0068300C">
        <w:rPr>
          <w:color w:val="auto"/>
        </w:rPr>
        <w:t>6</w:t>
      </w:r>
      <w:r w:rsidR="004F33D7" w:rsidRPr="0068300C">
        <w:rPr>
          <w:color w:val="auto"/>
        </w:rPr>
        <w:t>-7</w:t>
      </w:r>
      <w:r w:rsidRPr="0068300C">
        <w:rPr>
          <w:color w:val="auto"/>
        </w:rPr>
        <w:t>0</w:t>
      </w:r>
      <w:r w:rsidR="004F33D7" w:rsidRPr="0068300C">
        <w:rPr>
          <w:color w:val="auto"/>
        </w:rPr>
        <w:t>-</w:t>
      </w:r>
      <w:r w:rsidRPr="0068300C">
        <w:rPr>
          <w:color w:val="auto"/>
        </w:rPr>
        <w:t>72</w:t>
      </w:r>
      <w:r w:rsidR="004F33D7" w:rsidRPr="0068300C">
        <w:rPr>
          <w:color w:val="auto"/>
        </w:rPr>
        <w:t>.</w:t>
      </w:r>
    </w:p>
    <w:p w:rsidR="00F1159D" w:rsidRPr="0068300C" w:rsidRDefault="00F1159D" w:rsidP="00F1159D">
      <w:pPr>
        <w:pStyle w:val="Default"/>
        <w:jc w:val="both"/>
        <w:rPr>
          <w:color w:val="auto"/>
          <w:lang w:val="en-US"/>
        </w:rPr>
      </w:pPr>
      <w:r w:rsidRPr="0068300C">
        <w:rPr>
          <w:color w:val="auto"/>
          <w:lang w:val="en-US"/>
        </w:rPr>
        <w:t xml:space="preserve">                                               </w:t>
      </w:r>
      <w:r w:rsidRPr="0068300C">
        <w:rPr>
          <w:color w:val="auto"/>
        </w:rPr>
        <w:t xml:space="preserve"> </w:t>
      </w:r>
      <w:r w:rsidRPr="0068300C">
        <w:rPr>
          <w:color w:val="auto"/>
          <w:lang w:val="en-US"/>
        </w:rPr>
        <w:t xml:space="preserve"> 8-908-081-35-79,   8-908-826-00-74</w:t>
      </w:r>
    </w:p>
    <w:p w:rsidR="004F33D7" w:rsidRPr="0068300C" w:rsidRDefault="00F1159D" w:rsidP="00F1159D">
      <w:pPr>
        <w:pStyle w:val="Default"/>
        <w:jc w:val="both"/>
        <w:rPr>
          <w:color w:val="auto"/>
          <w:lang w:val="en-US"/>
        </w:rPr>
      </w:pPr>
      <w:r w:rsidRPr="0068300C">
        <w:rPr>
          <w:b/>
          <w:color w:val="auto"/>
          <w:lang w:val="en-US"/>
        </w:rPr>
        <w:t xml:space="preserve">   </w:t>
      </w:r>
      <w:r w:rsidR="004F33D7" w:rsidRPr="0068300C">
        <w:rPr>
          <w:b/>
          <w:color w:val="auto"/>
          <w:lang w:val="en-US"/>
        </w:rPr>
        <w:t xml:space="preserve"> </w:t>
      </w:r>
      <w:proofErr w:type="gramStart"/>
      <w:r w:rsidR="004F33D7" w:rsidRPr="0068300C">
        <w:rPr>
          <w:b/>
          <w:color w:val="auto"/>
          <w:lang w:val="en-US"/>
        </w:rPr>
        <w:t>e-mail</w:t>
      </w:r>
      <w:proofErr w:type="gramEnd"/>
      <w:r w:rsidR="004F33D7" w:rsidRPr="0068300C">
        <w:rPr>
          <w:color w:val="auto"/>
          <w:lang w:val="en-US"/>
        </w:rPr>
        <w:t xml:space="preserve">: </w:t>
      </w:r>
      <w:r w:rsidRPr="0068300C">
        <w:rPr>
          <w:color w:val="auto"/>
          <w:lang w:val="en-US"/>
        </w:rPr>
        <w:t xml:space="preserve"> </w:t>
      </w:r>
      <w:hyperlink r:id="rId7" w:history="1">
        <w:r w:rsidR="00B4354E" w:rsidRPr="0068300C">
          <w:rPr>
            <w:rStyle w:val="a3"/>
            <w:color w:val="auto"/>
            <w:lang w:val="en-US"/>
          </w:rPr>
          <w:t>chorgotdel@mail</w:t>
        </w:r>
        <w:r w:rsidR="004F33D7" w:rsidRPr="0068300C">
          <w:rPr>
            <w:rStyle w:val="a3"/>
            <w:color w:val="auto"/>
            <w:lang w:val="en-US"/>
          </w:rPr>
          <w:t>.ru</w:t>
        </w:r>
      </w:hyperlink>
      <w:r w:rsidR="004F33D7" w:rsidRPr="0068300C">
        <w:rPr>
          <w:color w:val="auto"/>
          <w:lang w:val="en-US"/>
        </w:rPr>
        <w:t xml:space="preserve">. </w:t>
      </w:r>
    </w:p>
    <w:p w:rsidR="004F33D7" w:rsidRPr="0068300C" w:rsidRDefault="004F33D7" w:rsidP="004F33D7">
      <w:pPr>
        <w:ind w:firstLine="708"/>
        <w:jc w:val="both"/>
      </w:pPr>
      <w:r w:rsidRPr="0068300C">
        <w:t>8.2. По размещению, питанию, маршруту прибытия на спортивно-стрелковый стенд «Уральская заимка»,  обращаться в администрацию стенда тел. 8</w:t>
      </w:r>
      <w:r w:rsidR="00801A87" w:rsidRPr="0068300C">
        <w:t>-950-742-88-44</w:t>
      </w:r>
      <w:r w:rsidRPr="0068300C">
        <w:t>.</w:t>
      </w:r>
    </w:p>
    <w:p w:rsidR="004F33D7" w:rsidRPr="0068300C" w:rsidRDefault="004F33D7" w:rsidP="004F33D7">
      <w:pPr>
        <w:pStyle w:val="Default"/>
        <w:ind w:left="421" w:firstLine="287"/>
        <w:jc w:val="both"/>
      </w:pPr>
      <w:r w:rsidRPr="0068300C">
        <w:t xml:space="preserve">8.3.  Стартовый взнос для участия в соревнованиях составляет: </w:t>
      </w:r>
    </w:p>
    <w:p w:rsidR="004F33D7" w:rsidRPr="0068300C" w:rsidRDefault="004F33D7" w:rsidP="004F33D7">
      <w:pPr>
        <w:pStyle w:val="Default"/>
        <w:jc w:val="both"/>
      </w:pPr>
      <w:r w:rsidRPr="0068300C">
        <w:t xml:space="preserve">-в личном зачете </w:t>
      </w:r>
      <w:r w:rsidRPr="0068300C">
        <w:tab/>
        <w:t xml:space="preserve">- 500 руб. </w:t>
      </w:r>
    </w:p>
    <w:p w:rsidR="004F33D7" w:rsidRPr="0068300C" w:rsidRDefault="004F33D7" w:rsidP="004F33D7">
      <w:pPr>
        <w:pStyle w:val="Default"/>
        <w:jc w:val="both"/>
      </w:pPr>
      <w:r w:rsidRPr="0068300C">
        <w:t xml:space="preserve">-с команды </w:t>
      </w:r>
      <w:r w:rsidRPr="0068300C">
        <w:tab/>
      </w:r>
      <w:r w:rsidRPr="0068300C">
        <w:tab/>
        <w:t xml:space="preserve">- 2000 руб. </w:t>
      </w:r>
    </w:p>
    <w:p w:rsidR="004F33D7" w:rsidRPr="0068300C" w:rsidRDefault="004F33D7" w:rsidP="004F33D7">
      <w:pPr>
        <w:pStyle w:val="Default"/>
        <w:ind w:firstLine="708"/>
        <w:jc w:val="both"/>
      </w:pPr>
      <w:r w:rsidRPr="0068300C">
        <w:t xml:space="preserve">8.4. </w:t>
      </w:r>
      <w:r w:rsidRPr="0068300C">
        <w:rPr>
          <w:b/>
        </w:rPr>
        <w:t>Стартовый взнос перечисляется за две недели до начала соревнований</w:t>
      </w:r>
      <w:r w:rsidR="00801A87" w:rsidRPr="0068300C">
        <w:rPr>
          <w:b/>
        </w:rPr>
        <w:t>,</w:t>
      </w:r>
      <w:r w:rsidR="00801A87" w:rsidRPr="0068300C">
        <w:t xml:space="preserve"> в исключительных случаях </w:t>
      </w:r>
      <w:r w:rsidRPr="0068300C">
        <w:t xml:space="preserve">непосредственно во время регистрации. </w:t>
      </w:r>
    </w:p>
    <w:p w:rsidR="004F33D7" w:rsidRPr="0068300C" w:rsidRDefault="004F33D7" w:rsidP="004F33D7">
      <w:pPr>
        <w:ind w:firstLine="708"/>
        <w:jc w:val="both"/>
      </w:pPr>
      <w:r w:rsidRPr="0068300C">
        <w:t>8.5. Участнику или команде, зарегистрированным в установленном порядке и отказавшимся от участия в соревнованиях, снявшимся с турнира до его окончания, дисквалифицированным решением судейской коллегии, стартовый взнос не возвращается.</w:t>
      </w:r>
    </w:p>
    <w:p w:rsidR="004F33D7" w:rsidRPr="0068300C" w:rsidRDefault="004F33D7" w:rsidP="004F33D7">
      <w:pPr>
        <w:ind w:firstLine="708"/>
        <w:jc w:val="both"/>
        <w:rPr>
          <w:b/>
        </w:rPr>
      </w:pPr>
      <w:r w:rsidRPr="0068300C">
        <w:rPr>
          <w:b/>
        </w:rPr>
        <w:t>Правление, организационный комитет в ходе  подготовки и проведения соревнований имеют право проводить корректировку (изменения) в данном Положении, изменить дату проведения и регламент соревнований в силу непредвиденных, форс-мажорных обстоятельств, включая погодные условия,  с последующим доведением изменений до участников соревнований</w:t>
      </w:r>
      <w:r w:rsidR="00273FD6" w:rsidRPr="0068300C">
        <w:rPr>
          <w:b/>
        </w:rPr>
        <w:t>, но не позднее одной недели до начала соревнований.</w:t>
      </w:r>
    </w:p>
    <w:p w:rsidR="004F33D7" w:rsidRPr="0068300C" w:rsidRDefault="004F33D7" w:rsidP="004F33D7">
      <w:pPr>
        <w:ind w:firstLine="708"/>
        <w:jc w:val="both"/>
      </w:pPr>
    </w:p>
    <w:p w:rsidR="00801A87" w:rsidRPr="0068300C" w:rsidRDefault="00801A87" w:rsidP="004F33D7">
      <w:pPr>
        <w:ind w:firstLine="708"/>
        <w:jc w:val="both"/>
      </w:pPr>
    </w:p>
    <w:p w:rsidR="00801A87" w:rsidRPr="0068300C" w:rsidRDefault="00801A87" w:rsidP="004F33D7">
      <w:pPr>
        <w:ind w:firstLine="708"/>
        <w:jc w:val="both"/>
      </w:pPr>
    </w:p>
    <w:sectPr w:rsidR="00801A87" w:rsidRPr="0068300C" w:rsidSect="0068300C">
      <w:head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B0" w:rsidRDefault="00BA4EB0" w:rsidP="0068300C">
      <w:r>
        <w:separator/>
      </w:r>
    </w:p>
  </w:endnote>
  <w:endnote w:type="continuationSeparator" w:id="0">
    <w:p w:rsidR="00BA4EB0" w:rsidRDefault="00BA4EB0" w:rsidP="0068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B0" w:rsidRDefault="00BA4EB0" w:rsidP="0068300C">
      <w:r>
        <w:separator/>
      </w:r>
    </w:p>
  </w:footnote>
  <w:footnote w:type="continuationSeparator" w:id="0">
    <w:p w:rsidR="00BA4EB0" w:rsidRDefault="00BA4EB0" w:rsidP="00683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6016"/>
      <w:docPartObj>
        <w:docPartGallery w:val="㔄∀ऀ܀"/>
        <w:docPartUnique/>
      </w:docPartObj>
    </w:sdtPr>
    <w:sdtContent>
      <w:p w:rsidR="0068300C" w:rsidRDefault="0068300C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8300C" w:rsidRDefault="006830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3D7"/>
    <w:rsid w:val="000051D0"/>
    <w:rsid w:val="000719F1"/>
    <w:rsid w:val="00095ED5"/>
    <w:rsid w:val="000D18E6"/>
    <w:rsid w:val="00132091"/>
    <w:rsid w:val="00183B28"/>
    <w:rsid w:val="001843F9"/>
    <w:rsid w:val="00273FD6"/>
    <w:rsid w:val="002D42EB"/>
    <w:rsid w:val="004417BE"/>
    <w:rsid w:val="004F33D7"/>
    <w:rsid w:val="005111E9"/>
    <w:rsid w:val="005438E8"/>
    <w:rsid w:val="006555E1"/>
    <w:rsid w:val="0068300C"/>
    <w:rsid w:val="00694617"/>
    <w:rsid w:val="006D48BA"/>
    <w:rsid w:val="00721A39"/>
    <w:rsid w:val="00775D92"/>
    <w:rsid w:val="00782AD5"/>
    <w:rsid w:val="00801A87"/>
    <w:rsid w:val="00827457"/>
    <w:rsid w:val="00951A35"/>
    <w:rsid w:val="009B55AC"/>
    <w:rsid w:val="009D29EF"/>
    <w:rsid w:val="009E1409"/>
    <w:rsid w:val="00A16636"/>
    <w:rsid w:val="00A75E6E"/>
    <w:rsid w:val="00A91261"/>
    <w:rsid w:val="00AD5DEC"/>
    <w:rsid w:val="00B4354E"/>
    <w:rsid w:val="00BA4EB0"/>
    <w:rsid w:val="00BA56B3"/>
    <w:rsid w:val="00BA5EB2"/>
    <w:rsid w:val="00CB4B8D"/>
    <w:rsid w:val="00D12AFE"/>
    <w:rsid w:val="00DD1B62"/>
    <w:rsid w:val="00E14CD0"/>
    <w:rsid w:val="00E43BFA"/>
    <w:rsid w:val="00EC3940"/>
    <w:rsid w:val="00F1159D"/>
    <w:rsid w:val="00F3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F33D7"/>
    <w:rPr>
      <w:color w:val="0000FF"/>
      <w:u w:val="single"/>
    </w:rPr>
  </w:style>
  <w:style w:type="paragraph" w:customStyle="1" w:styleId="1">
    <w:name w:val="Абзац списка1"/>
    <w:basedOn w:val="a"/>
    <w:rsid w:val="004F33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83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3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30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0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orgotdel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5F727-1259-42C5-BA52-D1A43427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3</cp:revision>
  <cp:lastPrinted>2021-06-21T06:22:00Z</cp:lastPrinted>
  <dcterms:created xsi:type="dcterms:W3CDTF">2022-08-08T10:44:00Z</dcterms:created>
  <dcterms:modified xsi:type="dcterms:W3CDTF">2022-08-08T10:49:00Z</dcterms:modified>
</cp:coreProperties>
</file>