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F88" w:rsidRDefault="00620F88" w:rsidP="00620F88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  <w:r w:rsidRPr="00620F88">
        <w:rPr>
          <w:rFonts w:asciiTheme="majorHAnsi" w:eastAsia="Times New Roman" w:hAnsiTheme="majorHAnsi" w:cs="Arial"/>
          <w:color w:val="FF0000"/>
          <w:sz w:val="44"/>
          <w:szCs w:val="44"/>
          <w:lang w:eastAsia="ru-RU"/>
        </w:rPr>
        <w:t>СТЕПНАЯ ПУСТЕЛЬГА</w:t>
      </w:r>
    </w:p>
    <w:p w:rsidR="00620F88" w:rsidRPr="00620F88" w:rsidRDefault="00620F88" w:rsidP="00620F88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</w:p>
    <w:p w:rsidR="00927F12" w:rsidRDefault="00620F88" w:rsidP="00620F88">
      <w:pPr>
        <w:jc w:val="center"/>
        <w:rPr>
          <w:color w:val="FF000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1885950"/>
            <wp:effectExtent l="19050" t="0" r="0" b="0"/>
            <wp:docPr id="1" name="Рисунок 1" descr="http://igz.ilmeny.ac.ru/RED_BOOK/images/jiv_ptits_sokoloobraz_pustelga_stepnaia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sokoloobraz_pustelga_stepnaia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F88" w:rsidRDefault="00620F88" w:rsidP="00620F88">
      <w:pPr>
        <w:jc w:val="center"/>
        <w:rPr>
          <w:color w:val="FF0000"/>
          <w:lang w:val="en-US"/>
        </w:rPr>
      </w:pPr>
    </w:p>
    <w:p w:rsidR="00620F88" w:rsidRPr="00620F88" w:rsidRDefault="00620F88" w:rsidP="00620F88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20F88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620F88" w:rsidRPr="00620F88" w:rsidRDefault="00620F88" w:rsidP="00620F8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20F88">
        <w:rPr>
          <w:rFonts w:asciiTheme="minorHAnsi" w:hAnsiTheme="minorHAnsi" w:cs="Arial"/>
          <w:color w:val="000000"/>
          <w:sz w:val="28"/>
          <w:szCs w:val="28"/>
        </w:rPr>
        <w:t>Малоизученный, залетный, возможно, спорадически гнездящийся в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ид.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МСОП,</w:t>
      </w:r>
      <w:r w:rsidRPr="00620F88">
        <w:rPr>
          <w:rFonts w:asciiTheme="minorHAnsi" w:hAnsiTheme="minorHAnsi" w:cs="Arial"/>
          <w:color w:val="000000"/>
          <w:sz w:val="28"/>
          <w:szCs w:val="28"/>
        </w:rPr>
        <w:t xml:space="preserve"> Красную книгу РФ.</w:t>
      </w:r>
    </w:p>
    <w:p w:rsidR="00620F88" w:rsidRPr="00620F88" w:rsidRDefault="00620F88" w:rsidP="00620F88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20F88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620F88" w:rsidRPr="00620F88" w:rsidRDefault="00620F88" w:rsidP="00620F8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20F88">
        <w:rPr>
          <w:rFonts w:asciiTheme="minorHAnsi" w:hAnsiTheme="minorHAnsi" w:cs="Arial"/>
          <w:color w:val="000000"/>
          <w:sz w:val="28"/>
          <w:szCs w:val="28"/>
        </w:rPr>
        <w:t xml:space="preserve">Степи и полупустыни Евразии. В Республике Башкортостан эпизодически встречался ранее в южных районах, в 80-х гг. XX </w:t>
      </w:r>
      <w:proofErr w:type="gramStart"/>
      <w:r w:rsidRPr="00620F88">
        <w:rPr>
          <w:rFonts w:asciiTheme="minorHAnsi" w:hAnsiTheme="minorHAnsi" w:cs="Arial"/>
          <w:color w:val="000000"/>
          <w:sz w:val="28"/>
          <w:szCs w:val="28"/>
        </w:rPr>
        <w:t>в</w:t>
      </w:r>
      <w:proofErr w:type="gramEnd"/>
      <w:r w:rsidRPr="00620F88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gramStart"/>
      <w:r w:rsidRPr="00620F88">
        <w:rPr>
          <w:rFonts w:asciiTheme="minorHAnsi" w:hAnsiTheme="minorHAnsi" w:cs="Arial"/>
          <w:color w:val="000000"/>
          <w:sz w:val="28"/>
          <w:szCs w:val="28"/>
        </w:rPr>
        <w:t>стал</w:t>
      </w:r>
      <w:proofErr w:type="gramEnd"/>
      <w:r w:rsidRPr="00620F88">
        <w:rPr>
          <w:rFonts w:asciiTheme="minorHAnsi" w:hAnsiTheme="minorHAnsi" w:cs="Arial"/>
          <w:color w:val="000000"/>
          <w:sz w:val="28"/>
          <w:szCs w:val="28"/>
        </w:rPr>
        <w:t xml:space="preserve"> появляться по окраинным участкам </w:t>
      </w:r>
      <w:proofErr w:type="spellStart"/>
      <w:r w:rsidRPr="00620F88">
        <w:rPr>
          <w:rFonts w:asciiTheme="minorHAnsi" w:hAnsiTheme="minorHAnsi" w:cs="Arial"/>
          <w:color w:val="000000"/>
          <w:sz w:val="28"/>
          <w:szCs w:val="28"/>
        </w:rPr>
        <w:t>горно-степной</w:t>
      </w:r>
      <w:proofErr w:type="spellEnd"/>
      <w:r w:rsidRPr="00620F88">
        <w:rPr>
          <w:rFonts w:asciiTheme="minorHAnsi" w:hAnsiTheme="minorHAnsi" w:cs="Arial"/>
          <w:color w:val="000000"/>
          <w:sz w:val="28"/>
          <w:szCs w:val="28"/>
        </w:rPr>
        <w:t xml:space="preserve"> зоны и в отдельные годы - гнездиться. В Оренбургской области - редкий гнездящийся вид.</w:t>
      </w:r>
    </w:p>
    <w:p w:rsidR="00620F88" w:rsidRPr="00620F88" w:rsidRDefault="00620F88" w:rsidP="00620F8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20F88">
        <w:rPr>
          <w:rFonts w:asciiTheme="minorHAnsi" w:hAnsiTheme="minorHAnsi" w:cs="Arial"/>
          <w:color w:val="000000"/>
          <w:sz w:val="28"/>
          <w:szCs w:val="28"/>
        </w:rPr>
        <w:t xml:space="preserve">В Челябинской области </w:t>
      </w:r>
      <w:proofErr w:type="gramStart"/>
      <w:r w:rsidRPr="00620F88">
        <w:rPr>
          <w:rFonts w:asciiTheme="minorHAnsi" w:hAnsiTheme="minorHAnsi" w:cs="Arial"/>
          <w:color w:val="000000"/>
          <w:sz w:val="28"/>
          <w:szCs w:val="28"/>
        </w:rPr>
        <w:t>отмечен</w:t>
      </w:r>
      <w:proofErr w:type="gramEnd"/>
      <w:r w:rsidRPr="00620F88">
        <w:rPr>
          <w:rFonts w:asciiTheme="minorHAnsi" w:hAnsiTheme="minorHAnsi" w:cs="Arial"/>
          <w:color w:val="000000"/>
          <w:sz w:val="28"/>
          <w:szCs w:val="28"/>
        </w:rPr>
        <w:t xml:space="preserve"> только на юге в </w:t>
      </w:r>
      <w:proofErr w:type="spellStart"/>
      <w:r w:rsidRPr="00620F88">
        <w:rPr>
          <w:rFonts w:asciiTheme="minorHAnsi" w:hAnsiTheme="minorHAnsi" w:cs="Arial"/>
          <w:color w:val="000000"/>
          <w:sz w:val="28"/>
          <w:szCs w:val="28"/>
        </w:rPr>
        <w:t>Брединском</w:t>
      </w:r>
      <w:proofErr w:type="spellEnd"/>
      <w:r w:rsidRPr="00620F88">
        <w:rPr>
          <w:rFonts w:asciiTheme="minorHAnsi" w:hAnsiTheme="minorHAnsi" w:cs="Arial"/>
          <w:color w:val="000000"/>
          <w:sz w:val="28"/>
          <w:szCs w:val="28"/>
        </w:rPr>
        <w:t xml:space="preserve"> и Кизильском р-нах. Случаи гнездования неизвестны.</w:t>
      </w:r>
    </w:p>
    <w:p w:rsidR="00620F88" w:rsidRPr="00620F88" w:rsidRDefault="00620F88" w:rsidP="00620F88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20F88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620F88" w:rsidRPr="00620F88" w:rsidRDefault="00620F88" w:rsidP="00620F8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20F88">
        <w:rPr>
          <w:rFonts w:asciiTheme="minorHAnsi" w:hAnsiTheme="minorHAnsi" w:cs="Arial"/>
          <w:color w:val="000000"/>
          <w:sz w:val="28"/>
          <w:szCs w:val="28"/>
        </w:rPr>
        <w:t>Неизвестна.</w:t>
      </w:r>
    </w:p>
    <w:p w:rsidR="00620F88" w:rsidRPr="00620F88" w:rsidRDefault="00620F88" w:rsidP="00620F88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20F88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620F88" w:rsidRPr="00620F88" w:rsidRDefault="00620F88" w:rsidP="00620F8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20F88">
        <w:rPr>
          <w:rFonts w:asciiTheme="minorHAnsi" w:hAnsiTheme="minorHAnsi" w:cs="Arial"/>
          <w:color w:val="000000"/>
          <w:sz w:val="28"/>
          <w:szCs w:val="28"/>
        </w:rPr>
        <w:t>Предпочитает открытые пространства со скалами и обрывистыми склонами. Гнездится в нишах скал и обрывов, в разрушенных постройках, дуплах деревьев. Часто образует колонии. В кладке 4-5 бледно-охристых яиц. Перелетный вид. Питается крупными насекомыми, реже - мелкими грызунами.</w:t>
      </w:r>
    </w:p>
    <w:p w:rsidR="00620F88" w:rsidRPr="00620F88" w:rsidRDefault="00620F88" w:rsidP="00620F88">
      <w:pPr>
        <w:pStyle w:val="6"/>
        <w:spacing w:before="0"/>
        <w:ind w:left="150"/>
        <w:rPr>
          <w:rFonts w:asciiTheme="minorHAnsi" w:hAnsiTheme="minorHAnsi" w:cs="Arial"/>
          <w:color w:val="000000"/>
          <w:sz w:val="28"/>
          <w:szCs w:val="28"/>
        </w:rPr>
      </w:pPr>
      <w:r w:rsidRPr="00620F88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</w:t>
      </w:r>
      <w:r w:rsidRPr="00620F88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620F88" w:rsidRPr="00620F88" w:rsidRDefault="00620F88" w:rsidP="00620F8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20F88">
        <w:rPr>
          <w:rFonts w:asciiTheme="minorHAnsi" w:hAnsiTheme="minorHAnsi" w:cs="Arial"/>
          <w:color w:val="000000"/>
          <w:sz w:val="28"/>
          <w:szCs w:val="28"/>
        </w:rPr>
        <w:t>Не изучены.</w:t>
      </w:r>
    </w:p>
    <w:p w:rsidR="00620F88" w:rsidRPr="00620F88" w:rsidRDefault="00620F88" w:rsidP="00620F88">
      <w:pPr>
        <w:pStyle w:val="6"/>
        <w:spacing w:before="0"/>
        <w:ind w:left="150"/>
        <w:rPr>
          <w:rFonts w:asciiTheme="minorHAnsi" w:hAnsiTheme="minorHAnsi" w:cs="Arial"/>
          <w:color w:val="000000"/>
          <w:sz w:val="28"/>
          <w:szCs w:val="28"/>
        </w:rPr>
      </w:pPr>
      <w:r w:rsidRPr="00620F88">
        <w:rPr>
          <w:rFonts w:asciiTheme="minorHAnsi" w:hAnsiTheme="minorHAnsi" w:cs="Arial"/>
          <w:b/>
          <w:color w:val="000000"/>
          <w:sz w:val="28"/>
          <w:szCs w:val="28"/>
        </w:rPr>
        <w:t>Меры охраны</w:t>
      </w:r>
      <w:r w:rsidRPr="00620F88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620F88" w:rsidRPr="00620F88" w:rsidRDefault="00620F88" w:rsidP="00620F88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620F88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620F88">
        <w:rPr>
          <w:rFonts w:asciiTheme="minorHAnsi" w:hAnsiTheme="minorHAnsi" w:cs="Arial"/>
          <w:color w:val="000000"/>
          <w:sz w:val="28"/>
          <w:szCs w:val="28"/>
        </w:rPr>
        <w:t xml:space="preserve"> в Приложение II к Конвенции СИТЕС. Необходима пропаганда охраны вида среди населения.</w:t>
      </w:r>
    </w:p>
    <w:p w:rsidR="00620F88" w:rsidRPr="00620F88" w:rsidRDefault="00620F88">
      <w:pPr>
        <w:rPr>
          <w:color w:val="FF0000"/>
          <w:sz w:val="28"/>
          <w:szCs w:val="28"/>
        </w:rPr>
      </w:pPr>
    </w:p>
    <w:sectPr w:rsidR="00620F88" w:rsidRPr="00620F88" w:rsidSect="00620F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F88"/>
    <w:rsid w:val="000051D0"/>
    <w:rsid w:val="00620F88"/>
    <w:rsid w:val="00621B8B"/>
    <w:rsid w:val="00763951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5">
    <w:name w:val="heading 5"/>
    <w:basedOn w:val="a"/>
    <w:link w:val="50"/>
    <w:uiPriority w:val="9"/>
    <w:qFormat/>
    <w:rsid w:val="00620F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F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0F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F88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620F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62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2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2022-06-08T08:28:00Z</dcterms:created>
  <dcterms:modified xsi:type="dcterms:W3CDTF">2022-06-08T08:32:00Z</dcterms:modified>
</cp:coreProperties>
</file>