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95" w:rsidRPr="00AE6A95" w:rsidRDefault="00AE6A95" w:rsidP="00AE6A95">
      <w:pPr>
        <w:pStyle w:val="2"/>
        <w:shd w:val="clear" w:color="auto" w:fill="747144"/>
        <w:spacing w:before="300" w:beforeAutospacing="0" w:after="300" w:afterAutospacing="0"/>
        <w:ind w:left="-450" w:right="-450"/>
        <w:jc w:val="center"/>
        <w:textAlignment w:val="top"/>
        <w:rPr>
          <w:rFonts w:asciiTheme="majorHAnsi" w:hAnsiTheme="majorHAnsi" w:cs="Arial"/>
          <w:bCs w:val="0"/>
          <w:color w:val="FFFFFF"/>
          <w:sz w:val="52"/>
          <w:szCs w:val="52"/>
        </w:rPr>
      </w:pPr>
      <w:r w:rsidRPr="00AE6A95">
        <w:rPr>
          <w:rFonts w:asciiTheme="majorHAnsi" w:hAnsiTheme="majorHAnsi" w:cs="Arial"/>
          <w:bCs w:val="0"/>
          <w:color w:val="FFFFFF"/>
          <w:sz w:val="52"/>
          <w:szCs w:val="52"/>
        </w:rPr>
        <w:t>Подготовка дичи</w:t>
      </w:r>
    </w:p>
    <w:p w:rsidR="00B013AC" w:rsidRPr="00B013AC" w:rsidRDefault="00AE6A95" w:rsidP="00B013AC">
      <w:pPr>
        <w:pStyle w:val="3"/>
        <w:shd w:val="clear" w:color="auto" w:fill="F5F2D1"/>
        <w:spacing w:before="375" w:after="375"/>
        <w:jc w:val="center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cs="Arial"/>
          <w:bCs w:val="0"/>
          <w:color w:val="222222"/>
          <w:sz w:val="40"/>
          <w:szCs w:val="40"/>
        </w:rPr>
        <w:t>Пернатая дичь</w:t>
      </w:r>
    </w:p>
    <w:p w:rsidR="00B013AC" w:rsidRPr="00AE6A95" w:rsidRDefault="00B013AC" w:rsidP="00B013AC">
      <w:pPr>
        <w:pStyle w:val="a3"/>
        <w:numPr>
          <w:ilvl w:val="0"/>
          <w:numId w:val="1"/>
        </w:numPr>
        <w:shd w:val="clear" w:color="auto" w:fill="F5F2D1"/>
        <w:tabs>
          <w:tab w:val="left" w:pos="-4678"/>
        </w:tabs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>Для более простого ощипывания перьев, пернатые туши обдаются кипящей водой. Прежде чем начать опаливать птицу, ее можно натереть мукой, чтобы все мелкие перья и пух встали дыбом.</w:t>
      </w:r>
    </w:p>
    <w:p w:rsidR="00B013AC" w:rsidRPr="00AE6A95" w:rsidRDefault="00B013AC" w:rsidP="00B013AC">
      <w:pPr>
        <w:pStyle w:val="a3"/>
        <w:numPr>
          <w:ilvl w:val="0"/>
          <w:numId w:val="1"/>
        </w:numPr>
        <w:shd w:val="clear" w:color="auto" w:fill="F5F2D1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>Если была подстрелена нырковая утка или лысуха, то кожа сдирается вместе с перьями, а потом полностью и тщательно удаляется подкожный жир. Именно он издает неприятный запах.</w:t>
      </w:r>
    </w:p>
    <w:p w:rsidR="00B013AC" w:rsidRPr="00AE6A95" w:rsidRDefault="00B013AC" w:rsidP="00B013AC">
      <w:pPr>
        <w:pStyle w:val="a3"/>
        <w:numPr>
          <w:ilvl w:val="0"/>
          <w:numId w:val="1"/>
        </w:numPr>
        <w:shd w:val="clear" w:color="auto" w:fill="F5F2D1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>Когда дичь потрошат, делают это аккуратно, чтобы не раздавить желчный пузырь внутри животного. Важно удалить легкие, так как они сильно горчат.</w:t>
      </w:r>
    </w:p>
    <w:p w:rsidR="00C4124A" w:rsidRPr="00C4124A" w:rsidRDefault="00B013AC" w:rsidP="00B013AC">
      <w:pPr>
        <w:pStyle w:val="a3"/>
        <w:numPr>
          <w:ilvl w:val="0"/>
          <w:numId w:val="1"/>
        </w:numPr>
        <w:spacing w:before="300" w:beforeAutospacing="0" w:after="300" w:afterAutospacing="0"/>
        <w:ind w:left="426" w:hanging="426"/>
        <w:jc w:val="both"/>
        <w:textAlignment w:val="top"/>
      </w:pPr>
      <w:r w:rsidRPr="00C4124A">
        <w:rPr>
          <w:rFonts w:asciiTheme="minorHAnsi" w:hAnsiTheme="minorHAnsi" w:cs="Arial"/>
          <w:color w:val="187208"/>
          <w:sz w:val="28"/>
          <w:szCs w:val="28"/>
        </w:rPr>
        <w:t xml:space="preserve">При подготовке мелких пернатых их готовят целиком, птицу средних размеров готовят как целиком, так и </w:t>
      </w:r>
      <w:proofErr w:type="gramStart"/>
      <w:r w:rsidRPr="00C4124A">
        <w:rPr>
          <w:rFonts w:asciiTheme="minorHAnsi" w:hAnsiTheme="minorHAnsi" w:cs="Arial"/>
          <w:color w:val="187208"/>
          <w:sz w:val="28"/>
          <w:szCs w:val="28"/>
        </w:rPr>
        <w:t>разрубленными</w:t>
      </w:r>
      <w:proofErr w:type="gramEnd"/>
      <w:r w:rsidRPr="00C4124A">
        <w:rPr>
          <w:rFonts w:asciiTheme="minorHAnsi" w:hAnsiTheme="minorHAnsi" w:cs="Arial"/>
          <w:color w:val="187208"/>
          <w:sz w:val="28"/>
          <w:szCs w:val="28"/>
        </w:rPr>
        <w:t xml:space="preserve"> на две части. А самых больших пернатых можно готовить целыми, поделенными надвое или же на 4-6 кусков. При готовке целой тушки, ее часто фаршируют овощами, орехами, крупами или грибами.</w:t>
      </w:r>
      <w:r w:rsidRPr="00C4124A">
        <w:t xml:space="preserve"> </w:t>
      </w:r>
    </w:p>
    <w:p w:rsidR="00C4124A" w:rsidRDefault="00B013AC" w:rsidP="00C4124A">
      <w:pPr>
        <w:rPr>
          <w:lang w:val="en-US"/>
        </w:rPr>
      </w:pPr>
      <w:r w:rsidRPr="00C4124A">
        <w:t xml:space="preserve">               </w:t>
      </w:r>
      <w:r w:rsidRPr="00B013AC">
        <w:t xml:space="preserve">  </w:t>
      </w:r>
      <w:r w:rsidR="00496709">
        <w:rPr>
          <w:noProof/>
          <w:lang w:eastAsia="ru-RU"/>
        </w:rPr>
        <w:drawing>
          <wp:inline distT="0" distB="0" distL="0" distR="0">
            <wp:extent cx="2493303" cy="1656000"/>
            <wp:effectExtent l="19050" t="0" r="2247" b="0"/>
            <wp:docPr id="7" name="Рисунок 7" descr="https://kachupr.ru/assets/6e0bec08f2e02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achupr.ru/assets/6e0bec08f2e021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303" cy="16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6709">
        <w:rPr>
          <w:lang w:val="en-US"/>
        </w:rPr>
        <w:t xml:space="preserve"> </w:t>
      </w:r>
    </w:p>
    <w:p w:rsidR="00496709" w:rsidRDefault="00496709" w:rsidP="00C4124A">
      <w:pPr>
        <w:rPr>
          <w:lang w:val="en-US"/>
        </w:rPr>
      </w:pPr>
      <w:r>
        <w:rPr>
          <w:lang w:val="en-US"/>
        </w:rPr>
        <w:t xml:space="preserve">                                            </w:t>
      </w:r>
      <w:r w:rsidR="00C4124A">
        <w:rPr>
          <w:lang w:val="en-US"/>
        </w:rPr>
        <w:t xml:space="preserve">                                                               </w:t>
      </w:r>
      <w:r>
        <w:rPr>
          <w:lang w:val="en-US"/>
        </w:rPr>
        <w:t xml:space="preserve">     </w:t>
      </w:r>
      <w:r w:rsidR="00C4124A">
        <w:rPr>
          <w:noProof/>
          <w:lang w:eastAsia="ru-RU"/>
        </w:rPr>
        <w:drawing>
          <wp:inline distT="0" distB="0" distL="0" distR="0">
            <wp:extent cx="2897793" cy="1692000"/>
            <wp:effectExtent l="19050" t="0" r="0" b="0"/>
            <wp:docPr id="2" name="Рисунок 10" descr="https://belnaviny.by/wp-content/uploads/2019/09/belnaviny.by-v-belarusi-gluxar-nazvan-pticej-2020-g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elnaviny.by/wp-content/uploads/2019/09/belnaviny.by-v-belarusi-gluxar-nazvan-pticej-2020-go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793" cy="16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</w:t>
      </w:r>
      <w:r w:rsidR="00B013AC">
        <w:rPr>
          <w:lang w:val="en-US"/>
        </w:rP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>
            <wp:extent cx="2847472" cy="1908000"/>
            <wp:effectExtent l="19050" t="0" r="0" b="0"/>
            <wp:docPr id="4" name="Рисунок 4" descr="https://curious-world.ru/media/k2/items/cache/a7c7e20ef55b9c6f68541bcec8a4cfb6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urious-world.ru/media/k2/items/cache/a7c7e20ef55b9c6f68541bcec8a4cfb6_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72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A" w:rsidRDefault="00C4124A" w:rsidP="00AE6A95">
      <w:pPr>
        <w:pStyle w:val="3"/>
        <w:shd w:val="clear" w:color="auto" w:fill="F5F2D1"/>
        <w:spacing w:before="375" w:after="375"/>
        <w:jc w:val="center"/>
        <w:textAlignment w:val="top"/>
        <w:rPr>
          <w:rFonts w:cs="Arial"/>
          <w:bCs w:val="0"/>
          <w:color w:val="222222"/>
          <w:sz w:val="40"/>
          <w:szCs w:val="40"/>
          <w:lang w:val="en-US"/>
        </w:rPr>
      </w:pPr>
    </w:p>
    <w:p w:rsidR="00AE6A95" w:rsidRPr="00AE6A95" w:rsidRDefault="00AE6A95" w:rsidP="00AE6A95">
      <w:pPr>
        <w:pStyle w:val="3"/>
        <w:shd w:val="clear" w:color="auto" w:fill="F5F2D1"/>
        <w:spacing w:before="375" w:after="375"/>
        <w:jc w:val="center"/>
        <w:textAlignment w:val="top"/>
        <w:rPr>
          <w:rFonts w:cs="Arial"/>
          <w:bCs w:val="0"/>
          <w:color w:val="222222"/>
          <w:sz w:val="40"/>
          <w:szCs w:val="40"/>
        </w:rPr>
      </w:pPr>
      <w:r w:rsidRPr="00AE6A95">
        <w:rPr>
          <w:rFonts w:cs="Arial"/>
          <w:bCs w:val="0"/>
          <w:color w:val="222222"/>
          <w:sz w:val="40"/>
          <w:szCs w:val="40"/>
        </w:rPr>
        <w:t>Зайцы</w:t>
      </w:r>
    </w:p>
    <w:p w:rsidR="00AE6A95" w:rsidRPr="00AE6A95" w:rsidRDefault="00AE6A95" w:rsidP="00AE6A95">
      <w:pPr>
        <w:pStyle w:val="a3"/>
        <w:numPr>
          <w:ilvl w:val="0"/>
          <w:numId w:val="1"/>
        </w:numPr>
        <w:shd w:val="clear" w:color="auto" w:fill="F5F2D1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>Прежде чем готовить зайца, его необходимо подвесить за заднюю ногу вниз головой.</w:t>
      </w:r>
      <w:r>
        <w:rPr>
          <w:rFonts w:asciiTheme="minorHAnsi" w:hAnsiTheme="minorHAnsi" w:cs="Arial"/>
          <w:color w:val="222222"/>
          <w:sz w:val="28"/>
          <w:szCs w:val="28"/>
        </w:rPr>
        <w:t xml:space="preserve"> Далее необходимо удалить шкуру</w:t>
      </w:r>
      <w:r w:rsidRPr="00AE6A95">
        <w:rPr>
          <w:rFonts w:asciiTheme="minorHAnsi" w:hAnsiTheme="minorHAnsi" w:cs="Arial"/>
          <w:color w:val="222222"/>
          <w:sz w:val="28"/>
          <w:szCs w:val="28"/>
        </w:rPr>
        <w:t>, постепенно стаскивая ее сверху вниз. По пути необходимо подрезать соединения кожи с телом, чтобы снимать ее было проще.</w:t>
      </w:r>
    </w:p>
    <w:p w:rsidR="00AE6A95" w:rsidRPr="00AE6A95" w:rsidRDefault="00AE6A95" w:rsidP="00AE6A95">
      <w:pPr>
        <w:pStyle w:val="a3"/>
        <w:numPr>
          <w:ilvl w:val="0"/>
          <w:numId w:val="1"/>
        </w:numPr>
        <w:shd w:val="clear" w:color="auto" w:fill="F5F2D1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>После снятия кожи, необходимо выпотрошить зайца, а после отрезать голову и слить всю кровь в емкость. После обескровливания удаляются внутренности.</w:t>
      </w:r>
    </w:p>
    <w:p w:rsidR="00C4124A" w:rsidRDefault="00AE6A95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  <w:r>
        <w:rPr>
          <w:rFonts w:asciiTheme="minorHAnsi" w:hAnsiTheme="minorHAnsi" w:cs="Arial"/>
          <w:color w:val="187208"/>
          <w:sz w:val="28"/>
          <w:szCs w:val="28"/>
        </w:rPr>
        <w:t xml:space="preserve">- </w:t>
      </w:r>
      <w:r w:rsidRPr="00AE6A95">
        <w:rPr>
          <w:rFonts w:asciiTheme="minorHAnsi" w:hAnsiTheme="minorHAnsi" w:cs="Arial"/>
          <w:color w:val="187208"/>
          <w:sz w:val="28"/>
          <w:szCs w:val="28"/>
        </w:rPr>
        <w:t xml:space="preserve"> Чтобы блюдо из дичи было вкуснее, мясо зайца нужно замочить в воде или маринаде.</w:t>
      </w:r>
    </w:p>
    <w:p w:rsidR="00C4124A" w:rsidRPr="00C4124A" w:rsidRDefault="00C4124A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</w:p>
    <w:p w:rsidR="00B013AC" w:rsidRPr="00B013AC" w:rsidRDefault="00B013AC" w:rsidP="00B013AC">
      <w:pPr>
        <w:pStyle w:val="a3"/>
        <w:spacing w:before="300" w:beforeAutospacing="0" w:after="300" w:afterAutospacing="0"/>
        <w:ind w:left="426" w:hanging="426"/>
        <w:jc w:val="center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6445148" cy="5112000"/>
            <wp:effectExtent l="19050" t="0" r="0" b="0"/>
            <wp:docPr id="13" name="Рисунок 13" descr="https://www.cbc.ca/kidscbc2/content/the_feed/arctic-hare-compress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bc.ca/kidscbc2/content/the_feed/arctic-hare-compress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148" cy="51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A95" w:rsidRDefault="00AE6A95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</w:p>
    <w:p w:rsidR="00C4124A" w:rsidRDefault="00C4124A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</w:p>
    <w:p w:rsidR="00C4124A" w:rsidRDefault="00C4124A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</w:p>
    <w:p w:rsidR="00C4124A" w:rsidRPr="00C4124A" w:rsidRDefault="00C4124A" w:rsidP="00AE6A95">
      <w:pPr>
        <w:pStyle w:val="a3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  <w:lang w:val="en-US"/>
        </w:rPr>
      </w:pPr>
    </w:p>
    <w:p w:rsidR="00AE6A95" w:rsidRPr="00AE6A95" w:rsidRDefault="00AE6A95" w:rsidP="00AE6A95">
      <w:pPr>
        <w:pStyle w:val="3"/>
        <w:shd w:val="clear" w:color="auto" w:fill="F5F2D1"/>
        <w:spacing w:before="375" w:after="375"/>
        <w:jc w:val="center"/>
        <w:textAlignment w:val="top"/>
        <w:rPr>
          <w:rFonts w:cs="Arial"/>
          <w:bCs w:val="0"/>
          <w:color w:val="222222"/>
          <w:sz w:val="40"/>
          <w:szCs w:val="40"/>
        </w:rPr>
      </w:pPr>
      <w:r w:rsidRPr="00AE6A95">
        <w:rPr>
          <w:rFonts w:cs="Arial"/>
          <w:bCs w:val="0"/>
          <w:color w:val="222222"/>
          <w:sz w:val="40"/>
          <w:szCs w:val="40"/>
        </w:rPr>
        <w:t>Копытные</w:t>
      </w:r>
    </w:p>
    <w:p w:rsidR="00AE6A95" w:rsidRPr="00AE6A95" w:rsidRDefault="00AE6A95" w:rsidP="00AE6A95">
      <w:pPr>
        <w:pStyle w:val="a3"/>
        <w:numPr>
          <w:ilvl w:val="0"/>
          <w:numId w:val="1"/>
        </w:numPr>
        <w:shd w:val="clear" w:color="auto" w:fill="F5F2D1"/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222222"/>
          <w:sz w:val="28"/>
          <w:szCs w:val="28"/>
        </w:rPr>
      </w:pPr>
      <w:r w:rsidRPr="00AE6A95">
        <w:rPr>
          <w:rFonts w:asciiTheme="minorHAnsi" w:hAnsiTheme="minorHAnsi" w:cs="Arial"/>
          <w:color w:val="222222"/>
          <w:sz w:val="28"/>
          <w:szCs w:val="28"/>
        </w:rPr>
        <w:t xml:space="preserve">Охотничья кухня получает мясо этих зверей только после того, как они пройдут ветеринарный контроль Государственной службы. Наиболее сочное мясо у </w:t>
      </w:r>
      <w:proofErr w:type="spellStart"/>
      <w:r w:rsidRPr="00AE6A95">
        <w:rPr>
          <w:rFonts w:asciiTheme="minorHAnsi" w:hAnsiTheme="minorHAnsi" w:cs="Arial"/>
          <w:color w:val="222222"/>
          <w:sz w:val="28"/>
          <w:szCs w:val="28"/>
        </w:rPr>
        <w:t>крупнокопытных</w:t>
      </w:r>
      <w:proofErr w:type="spellEnd"/>
      <w:r w:rsidRPr="00AE6A95">
        <w:rPr>
          <w:rFonts w:asciiTheme="minorHAnsi" w:hAnsiTheme="minorHAnsi" w:cs="Arial"/>
          <w:color w:val="222222"/>
          <w:sz w:val="28"/>
          <w:szCs w:val="28"/>
        </w:rPr>
        <w:t xml:space="preserve"> животных располагается возле спины.</w:t>
      </w:r>
    </w:p>
    <w:p w:rsidR="00AE6A95" w:rsidRPr="00AE6A95" w:rsidRDefault="00AE6A95" w:rsidP="00C17D27">
      <w:pPr>
        <w:pStyle w:val="a3"/>
        <w:numPr>
          <w:ilvl w:val="0"/>
          <w:numId w:val="1"/>
        </w:numPr>
        <w:spacing w:before="300" w:beforeAutospacing="0" w:after="300" w:afterAutospacing="0"/>
        <w:ind w:left="426" w:hanging="426"/>
        <w:jc w:val="both"/>
        <w:textAlignment w:val="top"/>
        <w:rPr>
          <w:rFonts w:asciiTheme="minorHAnsi" w:hAnsiTheme="minorHAnsi" w:cs="Arial"/>
          <w:color w:val="187208"/>
          <w:sz w:val="28"/>
          <w:szCs w:val="28"/>
        </w:rPr>
      </w:pPr>
      <w:r w:rsidRPr="00AE6A95">
        <w:rPr>
          <w:rFonts w:asciiTheme="minorHAnsi" w:hAnsiTheme="minorHAnsi" w:cs="Arial"/>
          <w:color w:val="187208"/>
          <w:sz w:val="28"/>
          <w:szCs w:val="28"/>
        </w:rPr>
        <w:t xml:space="preserve">Верхняя часть туш животных чаще всего используется при жарке, а передние и задние мясные части ног используются при тушении. Для варки мясо берется с грудинных частей и с </w:t>
      </w:r>
      <w:proofErr w:type="gramStart"/>
      <w:r w:rsidRPr="00AE6A95">
        <w:rPr>
          <w:rFonts w:asciiTheme="minorHAnsi" w:hAnsiTheme="minorHAnsi" w:cs="Arial"/>
          <w:color w:val="187208"/>
          <w:sz w:val="28"/>
          <w:szCs w:val="28"/>
        </w:rPr>
        <w:t>менее мясных</w:t>
      </w:r>
      <w:proofErr w:type="gramEnd"/>
      <w:r w:rsidRPr="00AE6A95">
        <w:rPr>
          <w:rFonts w:asciiTheme="minorHAnsi" w:hAnsiTheme="minorHAnsi" w:cs="Arial"/>
          <w:color w:val="187208"/>
          <w:sz w:val="28"/>
          <w:szCs w:val="28"/>
        </w:rPr>
        <w:t xml:space="preserve"> участков ног.</w:t>
      </w:r>
    </w:p>
    <w:p w:rsidR="00927F12" w:rsidRDefault="00C4124A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39488" cy="2268000"/>
            <wp:effectExtent l="19050" t="0" r="8562" b="0"/>
            <wp:docPr id="16" name="Рисунок 16" descr="https://lentaregion.ru/wp-content/uploads/2016/05/hoteli-postreljat-kosul-brakonery-krasnojarskij-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entaregion.ru/wp-content/uploads/2016/05/hoteli-postreljat-kosul-brakonery-krasnojarskij-kra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488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A" w:rsidRDefault="00C4124A" w:rsidP="00C4124A">
      <w:pPr>
        <w:jc w:val="right"/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422687" cy="2520000"/>
            <wp:effectExtent l="19050" t="0" r="6313" b="0"/>
            <wp:docPr id="19" name="Рисунок 19" descr="https://img-fotki.yandex.ru/get/5500/erbala.d/0_57c2d_5448735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-fotki.yandex.ru/get/5500/erbala.d/0_57c2d_5448735e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87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24A" w:rsidRPr="00C4124A" w:rsidRDefault="00C4124A">
      <w:pPr>
        <w:rPr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81542" cy="2412000"/>
            <wp:effectExtent l="19050" t="0" r="4708" b="0"/>
            <wp:docPr id="22" name="Рисунок 22" descr="https://cdn-st1.rtr-vesti.ru/vh/pictures/xw/250/93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-st1.rtr-vesti.ru/vh/pictures/xw/250/933/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542" cy="24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124A" w:rsidRPr="00C4124A" w:rsidSect="00C4124A">
      <w:pgSz w:w="11906" w:h="16838"/>
      <w:pgMar w:top="284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D25F7"/>
    <w:multiLevelType w:val="hybridMultilevel"/>
    <w:tmpl w:val="B8DED65C"/>
    <w:lvl w:ilvl="0" w:tplc="D15666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A95"/>
    <w:rsid w:val="000051D0"/>
    <w:rsid w:val="000C5EE5"/>
    <w:rsid w:val="002C194A"/>
    <w:rsid w:val="00496709"/>
    <w:rsid w:val="006E7EA4"/>
    <w:rsid w:val="009E1409"/>
    <w:rsid w:val="00AE6A95"/>
    <w:rsid w:val="00B013AC"/>
    <w:rsid w:val="00C17D27"/>
    <w:rsid w:val="00C41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4"/>
  </w:style>
  <w:style w:type="paragraph" w:styleId="2">
    <w:name w:val="heading 2"/>
    <w:basedOn w:val="a"/>
    <w:link w:val="20"/>
    <w:uiPriority w:val="9"/>
    <w:semiHidden/>
    <w:unhideWhenUsed/>
    <w:qFormat/>
    <w:rsid w:val="00AE6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6A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6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6A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AE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2021-06-22T06:14:00Z</dcterms:created>
  <dcterms:modified xsi:type="dcterms:W3CDTF">2021-06-22T07:18:00Z</dcterms:modified>
</cp:coreProperties>
</file>